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CF" w:rsidRDefault="00AC29CF" w:rsidP="00E12399">
      <w:pPr>
        <w:shd w:val="clear" w:color="auto" w:fill="FFFFFF"/>
        <w:spacing w:after="0" w:line="240" w:lineRule="auto"/>
        <w:ind w:left="497" w:right="497" w:firstLine="227"/>
        <w:jc w:val="both"/>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Дата:17.03.2020</w:t>
      </w:r>
    </w:p>
    <w:p w:rsidR="00E429D3" w:rsidRDefault="00E429D3" w:rsidP="00E12399">
      <w:pPr>
        <w:shd w:val="clear" w:color="auto" w:fill="FFFFFF"/>
        <w:spacing w:after="0" w:line="240" w:lineRule="auto"/>
        <w:ind w:left="497" w:right="497" w:firstLine="227"/>
        <w:jc w:val="both"/>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Группа: ТОРО-119</w:t>
      </w:r>
    </w:p>
    <w:p w:rsidR="008F5723" w:rsidRDefault="00E429D3" w:rsidP="00E12399">
      <w:pPr>
        <w:shd w:val="clear" w:color="auto" w:fill="FFFFFF"/>
        <w:spacing w:after="0" w:line="240" w:lineRule="auto"/>
        <w:ind w:left="497" w:right="497" w:firstLine="227"/>
        <w:jc w:val="both"/>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 xml:space="preserve">Тема: </w:t>
      </w:r>
      <w:r w:rsidR="00AF2046" w:rsidRPr="00AF2046">
        <w:rPr>
          <w:rFonts w:ascii="Times New Roman" w:eastAsia="Times New Roman" w:hAnsi="Times New Roman" w:cs="Times New Roman"/>
          <w:b/>
          <w:bCs/>
          <w:kern w:val="36"/>
          <w:lang w:eastAsia="ru-RU"/>
        </w:rPr>
        <w:t>#2</w:t>
      </w:r>
      <w:r w:rsidR="0066609A">
        <w:rPr>
          <w:rFonts w:ascii="Times New Roman" w:eastAsia="Times New Roman" w:hAnsi="Times New Roman" w:cs="Times New Roman"/>
          <w:b/>
          <w:bCs/>
          <w:kern w:val="36"/>
          <w:lang w:eastAsia="ru-RU"/>
        </w:rPr>
        <w:t>5</w:t>
      </w:r>
      <w:r w:rsidR="00AF2046" w:rsidRPr="00AF2046">
        <w:rPr>
          <w:rFonts w:ascii="Times New Roman" w:eastAsia="Times New Roman" w:hAnsi="Times New Roman" w:cs="Times New Roman"/>
          <w:b/>
          <w:bCs/>
          <w:kern w:val="36"/>
          <w:lang w:eastAsia="ru-RU"/>
        </w:rPr>
        <w:t xml:space="preserve"> </w:t>
      </w:r>
      <w:r w:rsidR="00AF2046">
        <w:rPr>
          <w:rFonts w:ascii="Times New Roman" w:eastAsia="Times New Roman" w:hAnsi="Times New Roman" w:cs="Times New Roman"/>
          <w:b/>
          <w:bCs/>
          <w:kern w:val="36"/>
          <w:lang w:eastAsia="ru-RU"/>
        </w:rPr>
        <w:t>«С</w:t>
      </w:r>
      <w:r w:rsidR="008F5723" w:rsidRPr="003A32DF">
        <w:rPr>
          <w:rFonts w:ascii="Times New Roman" w:eastAsia="Times New Roman" w:hAnsi="Times New Roman" w:cs="Times New Roman"/>
          <w:b/>
          <w:bCs/>
          <w:kern w:val="36"/>
          <w:lang w:eastAsia="ru-RU"/>
        </w:rPr>
        <w:t xml:space="preserve">траны Западной и Южной Европы в 1945-2000 </w:t>
      </w:r>
      <w:proofErr w:type="spellStart"/>
      <w:r w:rsidR="008F5723" w:rsidRPr="003A32DF">
        <w:rPr>
          <w:rFonts w:ascii="Times New Roman" w:eastAsia="Times New Roman" w:hAnsi="Times New Roman" w:cs="Times New Roman"/>
          <w:b/>
          <w:bCs/>
          <w:kern w:val="36"/>
          <w:lang w:eastAsia="ru-RU"/>
        </w:rPr>
        <w:t>гг</w:t>
      </w:r>
      <w:proofErr w:type="spellEnd"/>
      <w:r w:rsidR="00AF2046">
        <w:rPr>
          <w:rFonts w:ascii="Times New Roman" w:eastAsia="Times New Roman" w:hAnsi="Times New Roman" w:cs="Times New Roman"/>
          <w:b/>
          <w:bCs/>
          <w:kern w:val="36"/>
          <w:lang w:eastAsia="ru-RU"/>
        </w:rPr>
        <w:t>»</w:t>
      </w:r>
      <w:r w:rsidR="008F5723" w:rsidRPr="003A32DF">
        <w:rPr>
          <w:rFonts w:ascii="Times New Roman" w:eastAsia="Times New Roman" w:hAnsi="Times New Roman" w:cs="Times New Roman"/>
          <w:b/>
          <w:bCs/>
          <w:kern w:val="36"/>
          <w:lang w:eastAsia="ru-RU"/>
        </w:rPr>
        <w:t>.</w:t>
      </w:r>
    </w:p>
    <w:p w:rsidR="00AF2046" w:rsidRDefault="00AF2046" w:rsidP="00E429D3">
      <w:pPr>
        <w:shd w:val="clear" w:color="auto" w:fill="FFFFFF"/>
        <w:spacing w:after="0" w:line="240" w:lineRule="auto"/>
        <w:ind w:left="497" w:right="497" w:firstLine="227"/>
        <w:jc w:val="both"/>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Задание: Составить конспект, ответить на вопросы в конце темы.</w:t>
      </w:r>
    </w:p>
    <w:p w:rsidR="00AF2046" w:rsidRPr="00AF2046" w:rsidRDefault="00AF2046" w:rsidP="00E429D3">
      <w:pPr>
        <w:shd w:val="clear" w:color="auto" w:fill="FFFFFF"/>
        <w:spacing w:after="0" w:line="240" w:lineRule="auto"/>
        <w:ind w:left="497" w:right="497" w:firstLine="227"/>
        <w:jc w:val="both"/>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 xml:space="preserve">Задания отправлять на электронный адрес </w:t>
      </w:r>
      <w:proofErr w:type="spellStart"/>
      <w:r w:rsidRPr="00AF2046">
        <w:rPr>
          <w:rFonts w:ascii="Times New Roman" w:eastAsia="Times New Roman" w:hAnsi="Times New Roman" w:cs="Times New Roman"/>
          <w:b/>
          <w:bCs/>
          <w:kern w:val="36"/>
          <w:u w:val="single"/>
          <w:lang w:val="en-US" w:eastAsia="ru-RU"/>
        </w:rPr>
        <w:t>Amenaliya</w:t>
      </w:r>
      <w:proofErr w:type="spellEnd"/>
      <w:r w:rsidRPr="00AF2046">
        <w:rPr>
          <w:rFonts w:ascii="Times New Roman" w:eastAsia="Times New Roman" w:hAnsi="Times New Roman" w:cs="Times New Roman"/>
          <w:b/>
          <w:bCs/>
          <w:kern w:val="36"/>
          <w:u w:val="single"/>
          <w:lang w:eastAsia="ru-RU"/>
        </w:rPr>
        <w:t>2014@</w:t>
      </w:r>
      <w:proofErr w:type="spellStart"/>
      <w:r w:rsidRPr="00AF2046">
        <w:rPr>
          <w:rFonts w:ascii="Times New Roman" w:eastAsia="Times New Roman" w:hAnsi="Times New Roman" w:cs="Times New Roman"/>
          <w:b/>
          <w:bCs/>
          <w:kern w:val="36"/>
          <w:u w:val="single"/>
          <w:lang w:val="en-US" w:eastAsia="ru-RU"/>
        </w:rPr>
        <w:t>gmail</w:t>
      </w:r>
      <w:proofErr w:type="spellEnd"/>
      <w:r w:rsidRPr="00AF2046">
        <w:rPr>
          <w:rFonts w:ascii="Times New Roman" w:eastAsia="Times New Roman" w:hAnsi="Times New Roman" w:cs="Times New Roman"/>
          <w:b/>
          <w:bCs/>
          <w:kern w:val="36"/>
          <w:u w:val="single"/>
          <w:lang w:eastAsia="ru-RU"/>
        </w:rPr>
        <w:t>.</w:t>
      </w:r>
      <w:r w:rsidRPr="00AF2046">
        <w:rPr>
          <w:rFonts w:ascii="Times New Roman" w:eastAsia="Times New Roman" w:hAnsi="Times New Roman" w:cs="Times New Roman"/>
          <w:b/>
          <w:bCs/>
          <w:kern w:val="36"/>
          <w:u w:val="single"/>
          <w:lang w:val="en-US" w:eastAsia="ru-RU"/>
        </w:rPr>
        <w:t>com</w:t>
      </w:r>
    </w:p>
    <w:p w:rsidR="00AF2046" w:rsidRDefault="00AF2046" w:rsidP="00E429D3">
      <w:pPr>
        <w:shd w:val="clear" w:color="auto" w:fill="FFFFFF"/>
        <w:spacing w:after="0" w:line="240" w:lineRule="auto"/>
        <w:ind w:left="497" w:right="497" w:firstLine="227"/>
        <w:jc w:val="both"/>
        <w:outlineLvl w:val="0"/>
        <w:rPr>
          <w:rFonts w:ascii="Times New Roman" w:eastAsia="Times New Roman" w:hAnsi="Times New Roman" w:cs="Times New Roman"/>
          <w:b/>
          <w:bCs/>
          <w:kern w:val="36"/>
          <w:lang w:eastAsia="ru-RU"/>
        </w:rPr>
      </w:pPr>
    </w:p>
    <w:p w:rsidR="00E429D3" w:rsidRPr="00AF2046" w:rsidRDefault="00E429D3" w:rsidP="00E429D3">
      <w:pPr>
        <w:shd w:val="clear" w:color="auto" w:fill="FFFFFF"/>
        <w:spacing w:after="0" w:line="240" w:lineRule="auto"/>
        <w:ind w:left="497" w:right="497" w:firstLine="227"/>
        <w:jc w:val="both"/>
        <w:outlineLvl w:val="0"/>
        <w:rPr>
          <w:rFonts w:ascii="Times New Roman" w:hAnsi="Times New Roman" w:cs="Times New Roman"/>
          <w:b/>
          <w:sz w:val="24"/>
          <w:szCs w:val="24"/>
        </w:rPr>
      </w:pPr>
      <w:r w:rsidRPr="00AF2046">
        <w:rPr>
          <w:rFonts w:ascii="Times New Roman" w:eastAsia="Times New Roman" w:hAnsi="Times New Roman" w:cs="Times New Roman"/>
          <w:b/>
          <w:bCs/>
          <w:kern w:val="36"/>
          <w:sz w:val="24"/>
          <w:szCs w:val="24"/>
          <w:lang w:eastAsia="ru-RU"/>
        </w:rPr>
        <w:t xml:space="preserve">План: </w:t>
      </w:r>
      <w:r w:rsidRPr="00AF2046">
        <w:rPr>
          <w:rFonts w:ascii="Times New Roman" w:hAnsi="Times New Roman" w:cs="Times New Roman"/>
          <w:sz w:val="24"/>
          <w:szCs w:val="24"/>
        </w:rPr>
        <w:t>Послевоенное положение. Основные направления развития Великобритании, Франции, ФРГ, Италии.</w:t>
      </w:r>
    </w:p>
    <w:p w:rsidR="008F5723" w:rsidRPr="00AF2046" w:rsidRDefault="008F5723" w:rsidP="00E429D3">
      <w:pPr>
        <w:pStyle w:val="a3"/>
        <w:shd w:val="clear" w:color="auto" w:fill="FFFFFF"/>
        <w:spacing w:before="0" w:beforeAutospacing="0" w:after="0" w:afterAutospacing="0"/>
        <w:ind w:left="359" w:right="497"/>
        <w:jc w:val="center"/>
        <w:rPr>
          <w:b/>
        </w:rPr>
      </w:pPr>
      <w:r w:rsidRPr="00AF2046">
        <w:rPr>
          <w:b/>
        </w:rPr>
        <w:t>ВЕЛИКОБРИТАНИЯ</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Политика правительства Великобритании </w:t>
      </w:r>
      <w:proofErr w:type="gramStart"/>
      <w:r w:rsidRPr="00AF2046">
        <w:t>в первые</w:t>
      </w:r>
      <w:proofErr w:type="gramEnd"/>
      <w:r w:rsidRPr="00AF2046">
        <w:t xml:space="preserve"> послевоенные годы. 5 июля 1945 г. в Великобритании состоялись внеочередные парламентские выборы. Лейбористы сформулировали свои программные установки. Они выступали за государственное регулирование экономики и национализацию некоторых отраслей промышленности. Лейбористы обещали установление демократического социализма, проведение важных социальных реформ и сохранение дружеских отношений с СССР.</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 отличие от лейбористов консерваторы не предлагали ничего конкретного. Основной упор они делали на популярность своего лидера У. Черчилля. Однако его имя связывали с войной. Но война закончилась, и англичане ждали перемен. Лейбористы оказались гибче и лучше подготовлены к выборам. Этим объяснялась их победа на выборах. Главой правительства стал лидер Лейбористской партии </w:t>
      </w:r>
      <w:proofErr w:type="spellStart"/>
      <w:r w:rsidRPr="00AF2046">
        <w:t>Клемент</w:t>
      </w:r>
      <w:proofErr w:type="spellEnd"/>
      <w:r w:rsidRPr="00AF2046">
        <w:t xml:space="preserve"> </w:t>
      </w:r>
      <w:proofErr w:type="spellStart"/>
      <w:r w:rsidRPr="00AF2046">
        <w:t>Эттли</w:t>
      </w:r>
      <w:proofErr w:type="spellEnd"/>
      <w:r w:rsidRPr="00AF2046">
        <w:t>.</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Придя к власти, лейбористы объявили проведение национализации Английского банка, угольной промышленности, электроэнергетики, газовой промышленности, внутреннего транспорта и сре</w:t>
      </w:r>
      <w:proofErr w:type="gramStart"/>
      <w:r w:rsidRPr="00AF2046">
        <w:t>дств св</w:t>
      </w:r>
      <w:proofErr w:type="gramEnd"/>
      <w:r w:rsidRPr="00AF2046">
        <w:t>язи.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Был создан значительный государственный сектор. Бывшим собственникам выдавалась крупная компенсация за национализированные предприятия. Свою акцию лейбористы выдавали как социалистическую меру. В действительности же их деятельность не имела ничего общего с социализмом. Эти отрасли были отданы под контроль буржуазного государства и обновлялись с помощью государственных средств.</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Были увеличены пособия по безработице, введена система бесплатного здравоохранения, началось жилищное строительство.</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Внешняя политика лейбористов проходила в русле политики США. Правительство К. </w:t>
      </w:r>
      <w:proofErr w:type="spellStart"/>
      <w:r w:rsidRPr="00AF2046">
        <w:t>Эттли</w:t>
      </w:r>
      <w:proofErr w:type="spellEnd"/>
      <w:r w:rsidRPr="00AF2046">
        <w:t xml:space="preserve"> выступило за создание блока НАТО. Мощный подъем национально-освободительной борьбы в Британской империи вынудил лейбористское </w:t>
      </w:r>
      <w:r w:rsidR="00AF2046" w:rsidRPr="00AF2046">
        <w:t>правительство</w:t>
      </w:r>
      <w:r w:rsidRPr="00AF2046">
        <w:t xml:space="preserve"> предоставить независимость Индии, Бирме и Цейлону.</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rPr>
          <w:u w:val="single"/>
        </w:rPr>
        <w:t>Эра правления консерваторов.</w:t>
      </w:r>
      <w:r w:rsidRPr="00AF2046">
        <w:t xml:space="preserve"> Псевдосоциалистическая риторика лейбористов, расходящаяся с действительностью, привела к резкому снижению их авторитета. На парламентских выборах 1950 г. лейбористы получили незначительное большинство голосов избирателей. Положение лейбористского правительства стало крайне неустойчивым. Позиция же консерваторов значительно усилилась. Помимо этого к осени 1951 г. в стране стали обнаруживаться кризисные явления в области финансов, продовольствия и топлива. В сложившихся условиях лейбористы распустили парламент и 25 октября 1951 г. провели досрочные выборы, которые принесли победу Консервативной партии. Сформировал и возглавил правительство У. Черчилль. Начался период правления консерваторов. Он вошел в историю под названием “13</w:t>
      </w:r>
      <w:r w:rsidRPr="00AF2046">
        <w:rPr>
          <w:rStyle w:val="apple-converted-space"/>
        </w:rPr>
        <w:t> </w:t>
      </w:r>
      <w:r w:rsidRPr="00AF2046">
        <w:rPr>
          <w:rStyle w:val="a4"/>
          <w:i/>
          <w:iCs/>
        </w:rPr>
        <w:t>впустую растраченных лет</w:t>
      </w:r>
      <w:r w:rsidRPr="00AF2046">
        <w:t>”.</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Придя к власти, консерваторы денационализировали сталелитейную промышленность и автодорожный транспорт. В разработанной консерваторами программе финансового оздоровления экономики предусматривалось сокращение импорта продовольствия и промышленного сырья. Это привело к росту цен на продукты питания и сокращению производства товаров широкого потребления. Политика консерваторов носила предельно жесткий характер, поскольку осуществлялась за счет сокращения средств на социальные нужды и развитие гражданских отраслей промышленности. Курс консерваторов тяжело отразился на жизненном уровне трудящихся Англии. С 1953 по 1959 г. стоимость жизни возросла на 20%.</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Правление консерваторов совпало с периодом распада колониальной системы Великобритании. В 50-х — начале 60-х годов независимость провозгласили практически все британские колонии.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rPr>
          <w:rStyle w:val="a4"/>
        </w:rPr>
        <w:t>Возвращение лейбористов.</w:t>
      </w:r>
      <w:r w:rsidR="00E12399" w:rsidRPr="00AF2046">
        <w:rPr>
          <w:rStyle w:val="a4"/>
        </w:rPr>
        <w:t xml:space="preserve"> </w:t>
      </w:r>
      <w:r w:rsidRPr="00AF2046">
        <w:t>Лейбористы одержали победу на</w:t>
      </w:r>
      <w:r w:rsidR="00E12399" w:rsidRPr="00AF2046">
        <w:t xml:space="preserve"> </w:t>
      </w:r>
      <w:r w:rsidRPr="00AF2046">
        <w:t>парламентских выборах и в 1964 г. возвратились к власти. Главой нового кабинета стал лидер лейбористов Гарольд Вильсон. Лейбористы вновь обещали “обновление и возрождение Англии” на базе национализации и планирования хозяйства. Правление лейбористов совпало с экономическим оживлением в стране,</w:t>
      </w:r>
      <w:r w:rsidR="00E12399" w:rsidRPr="00AF2046">
        <w:t xml:space="preserve"> </w:t>
      </w:r>
      <w:r w:rsidRPr="00AF2046">
        <w:lastRenderedPageBreak/>
        <w:t>что связывалось с их политикой. В 1964 г. безработица в стране упала до самого низкого уровня за предшествовавшие три года. Лейбористы провели ряд мероприятий социального характера. Были увеличены суммы пособий по безработице, пенсии вдовам, ассигнования на университетское образование, расширено жилищное строительство, велась ликвидация трущоб, строительство больниц и школ. Все это способствовало росту авторитета лейбористского правительства. В такой обстановке в 1966 г. лейбористы пошли на досрочные выборы и одержали победу.</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 том же году активисты католического движения создали </w:t>
      </w:r>
      <w:proofErr w:type="spellStart"/>
      <w:r w:rsidRPr="00AF2046">
        <w:t>Северо-Ирландскую</w:t>
      </w:r>
      <w:proofErr w:type="spellEnd"/>
      <w:r w:rsidRPr="00AF2046">
        <w:t xml:space="preserve"> ассоциацию борьбы за гражданские права. Осенью 1968 г. эта организация провела серию митингов в защиту прав католического населения. Ответом на это была активизация протестантов. Между двумя религиозными группировками начались столкновения, что в 1969 г. привело к вводу </w:t>
      </w:r>
      <w:proofErr w:type="gramStart"/>
      <w:r w:rsidRPr="00AF2046">
        <w:t>в</w:t>
      </w:r>
      <w:proofErr w:type="gramEnd"/>
      <w:r w:rsidRPr="00AF2046">
        <w:t xml:space="preserve"> </w:t>
      </w:r>
      <w:proofErr w:type="gramStart"/>
      <w:r w:rsidRPr="00AF2046">
        <w:t>на</w:t>
      </w:r>
      <w:proofErr w:type="gramEnd"/>
      <w:r w:rsidRPr="00AF2046">
        <w:t xml:space="preserve"> территорию Северной Ирландии дополнительного контингента английских войск. Однако разрешить конфликт так и не удалось. Северная Ирландия оказалась на грани гражданской войны.</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rPr>
          <w:rStyle w:val="a4"/>
        </w:rPr>
        <w:t>Правительство Эдварда Хита.</w:t>
      </w:r>
      <w:r w:rsidR="00E12399" w:rsidRPr="00AF2046">
        <w:rPr>
          <w:rStyle w:val="a4"/>
        </w:rPr>
        <w:t xml:space="preserve"> </w:t>
      </w:r>
      <w:r w:rsidRPr="00AF2046">
        <w:t>На состоявшихся в 1970 г. парламентских выборах победу одержала Консервативная партия. Новое правительство возглавил Эдвард Хит. Он принадлежал к поколению так называемых</w:t>
      </w:r>
      <w:r w:rsidRPr="00AF2046">
        <w:rPr>
          <w:rStyle w:val="apple-converted-space"/>
        </w:rPr>
        <w:t> </w:t>
      </w:r>
      <w:r w:rsidRPr="00AF2046">
        <w:rPr>
          <w:rStyle w:val="a4"/>
          <w:i/>
          <w:iCs/>
        </w:rPr>
        <w:t>новых консерваторов</w:t>
      </w:r>
      <w:r w:rsidRPr="00AF2046">
        <w:t>, которые выступали за сосуществование государственного и частного секторов, отстаивая идею смешанной модели экономики. В августе 1971 г. консерваторы приняли Закон об отношениях в промышленности, который фактически ставил под контроль рабочее</w:t>
      </w:r>
      <w:r w:rsidR="00AF2046">
        <w:t xml:space="preserve"> </w:t>
      </w:r>
      <w:r w:rsidRPr="00AF2046">
        <w:t>и профсоюзное движение, поскольку обязывал профсоюзы регистрироваться в государственных органах. Незарегистрированные профсоюзы лишались юридической защиты в случае предъявления им предпринимателями судебных исков. Ответом на это было выступление рабочих судоверфей на р. Клайд. Следующим крупным выступлением, обострившим политическую ситуацию в Англии, была забастовка английских шахтеров в ноябре 1973 г. В ответ на это правительство Хита объявило о введении в стране чрезвычайного положения, что усугубило политическую обстановку.</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В период правления консерваторов политический кризис в Северной Ирландии вступил в новую фазу. С 1972 г. там был введен режим прямого правления Англии с применением чрезвычайного законодательства. Однако эти меры еще более обострили политическую ситуацию в Ольстере. Британский контингент войск стал рассматриваться католической частью ирландцев как оккупационный, что усилило террористическую деятельность Ирландской республиканской армии (ИРА).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Во внешней политике консерваторы демонстрировали свою приверженность укреплению НАТО. Важной внешнеполитической задачей они считали присоединение к Общему рынку, что и произошло 1 января 1973 г.</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Серьезное внимание консерваторы уделяли партнерству с США, а также поддержанию традиционных связей со странами Содружества Наций.</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Правление лейбористов в 1974—1979 гг. Программа социального контракта. 28 февраля 1974 г. правительство консерваторов решило провести досрочные парламентские выборы, чтобы улучшить свое политическое положение, и потерпели поражение. Новое правительство сформировал лидер Лейбористской партии Г. Вильсон. Первым практическим шагом лейбористского правительства было выполнение основных требований продолжавших бастовать английских горняков. Шахтеры получили 20% надбавки к заработной плате и третью неделю ежегодного отпуска.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 1973 г. лидером Лейбористской партии был избран Джеймс </w:t>
      </w:r>
      <w:proofErr w:type="spellStart"/>
      <w:r w:rsidRPr="00AF2046">
        <w:t>Каллагэн</w:t>
      </w:r>
      <w:proofErr w:type="spellEnd"/>
      <w:r w:rsidRPr="00AF2046">
        <w:t>, который провозгласил Программу</w:t>
      </w:r>
      <w:r w:rsidR="00AF2046">
        <w:t xml:space="preserve"> </w:t>
      </w:r>
      <w:r w:rsidRPr="00AF2046">
        <w:t>социального контракта.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Ее смысл сводился к установлению паритетных договорных отношений между профсоюзами и правительством для “коренного и необратимого перераспределения власти и богатства в пользу рабочих”. Однако Программа социального контракта не была полностью воплощена в жизнь.</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На выборах 1979 г. победу одержали консерваторы во главе с новым лидером Маргарет Тэтчер, которая стала первой женщиной-премьер-министром Соединенного Королевства.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Уже учась в Оксфорде, Тэтчер становится членом Консервативной партии. Звезда М. Тэтчер взошла после поражения консерваторов на выборах 1975 г. Она вступила в борьбу за лидерство в партии и победила бывшего лидера консерваторов Эдварда Хита, возглавив Консервативную партию. В мае 1979 г. Тэтчер возглавила правительство, пробыв на этом посту до ноября 1990 г.</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rPr>
          <w:b/>
        </w:rPr>
        <w:t>Консерваторы у власти.</w:t>
      </w:r>
      <w:r w:rsidRPr="00AF2046">
        <w:t xml:space="preserve"> Политика Тэтчер вошла в историю под названием нового консерватизма, или </w:t>
      </w:r>
      <w:proofErr w:type="spellStart"/>
      <w:r w:rsidRPr="00AF2046">
        <w:t>тэтчеризма</w:t>
      </w:r>
      <w:proofErr w:type="spellEnd"/>
      <w:r w:rsidRPr="00AF2046">
        <w:t xml:space="preserve">. Основываясь на ней, консерваторы заявляли, что улучшение </w:t>
      </w:r>
      <w:r w:rsidRPr="00AF2046">
        <w:lastRenderedPageBreak/>
        <w:t xml:space="preserve">экономического положения может произойти лишь при полном возврате к рыночной экономике и интенсивном развитии частного бизнеса. </w:t>
      </w:r>
      <w:proofErr w:type="gramStart"/>
      <w:r w:rsidRPr="00AF2046">
        <w:t>Они говорили о необходимости прекратить “бросать деньги на ветер”, что означало необходимость снизить социальную защиту и оказание государственной помощи безработным, инвалидам, пенсионерам и т. п. Свою позицию Тэтчер и ее сторонники объясняли стремлением пробудить личную инициативу каждого англичанина, который должен проявлять активность в своем самоутверждении в обществе, а не надеяться на помощь государства.</w:t>
      </w:r>
      <w:proofErr w:type="gramEnd"/>
      <w:r w:rsidRPr="00AF2046">
        <w:t xml:space="preserve"> Придя к власти, Тэтчер объявила о приватизации некоторых государственных предприятий и компаний, которые консерваторы объявили убыточными. Они ссылались также на неэффективность государственного сектора. Практически был провозглашен курс на выживание </w:t>
      </w:r>
      <w:proofErr w:type="gramStart"/>
      <w:r w:rsidRPr="00AF2046">
        <w:t>сильных</w:t>
      </w:r>
      <w:proofErr w:type="gramEnd"/>
      <w:r w:rsidRPr="00AF2046">
        <w:t>.</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Предприниматели, получая в свои руки предприятия, осуществляли их модернизацию, что вело к массовым увольнениям рабочих. С 1979 по 1987 г. уровень безработицы в Англии увеличился втрое, превысив 3,2 млн. человек.</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 1982 г. был принят Закон о занятости, ограничивавший права на стачки. Проводился курс на жесткую экономию пособий по безработице и иных социальных выплат. В стране обострились проблемы бездомности, преступности, наркомании. Ответом на политику консерваторов стали выступления рабочих. Целый год — с марта 1984 по март 1985 г. </w:t>
      </w:r>
      <w:proofErr w:type="gramStart"/>
      <w:r w:rsidRPr="00AF2046">
        <w:t>-д</w:t>
      </w:r>
      <w:proofErr w:type="gramEnd"/>
      <w:r w:rsidRPr="00AF2046">
        <w:t>лилась стачка английских шахтеров. Они выступали против закрытия 20 шахт и увольнения 20 тыс. рабочих.</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Несмотря на ряд негативных моментов, присущих политике консерваторов, экономика Великобритании имела явные тенденции к росту. Во внешней политике консерваторы придерживались прежнего курса. В 1982 г. Англия начала войну с Аргентиной из-за Фолклендских островов. Одержав победу, она приступила к их милитаризации. За жесткую позицию в этом вопросе М. Тэтчер получила прозвище “железная леди”. Наметились улучшения в отношения</w:t>
      </w:r>
      <w:proofErr w:type="gramStart"/>
      <w:r w:rsidRPr="00AF2046">
        <w:t>х с СССР</w:t>
      </w:r>
      <w:proofErr w:type="gramEnd"/>
      <w:r w:rsidRPr="00AF2046">
        <w:t>, особенно после прихода к власти М. С. Горбачева.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Однако стиль руководства Тэтчер, ее авторитарность вызывали нарастающее </w:t>
      </w:r>
      <w:proofErr w:type="gramStart"/>
      <w:r w:rsidRPr="00AF2046">
        <w:t>недовольство</w:t>
      </w:r>
      <w:proofErr w:type="gramEnd"/>
      <w:r w:rsidRPr="00AF2046">
        <w:t xml:space="preserve"> как в самой партии, так и в обществе. В 1990 г. Тэтчер уходит в отставку. Ее сменил новый лидер Консервативной партии Джон </w:t>
      </w:r>
      <w:proofErr w:type="spellStart"/>
      <w:r w:rsidRPr="00AF2046">
        <w:t>Мейджор</w:t>
      </w:r>
      <w:proofErr w:type="spellEnd"/>
      <w:r w:rsidRPr="00AF2046">
        <w:t xml:space="preserve">. В своей политике </w:t>
      </w:r>
      <w:proofErr w:type="gramStart"/>
      <w:r w:rsidRPr="00AF2046">
        <w:t>новый</w:t>
      </w:r>
      <w:proofErr w:type="gramEnd"/>
      <w:r w:rsidRPr="00AF2046">
        <w:t xml:space="preserve"> глава </w:t>
      </w:r>
      <w:r w:rsidR="00AF2046" w:rsidRPr="00AF2046">
        <w:t>правительства</w:t>
      </w:r>
      <w:r w:rsidRPr="00AF2046">
        <w:t xml:space="preserve"> делал ставку на борьбу с инфляцией. Антиинфляционную направленность имел и представленный правительством проект госбюджета. В нем планировалось существенное превышение доходов над расходами.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Правительство </w:t>
      </w:r>
      <w:proofErr w:type="gramStart"/>
      <w:r w:rsidRPr="00AF2046">
        <w:t>Дж</w:t>
      </w:r>
      <w:proofErr w:type="gramEnd"/>
      <w:r w:rsidRPr="00AF2046">
        <w:t xml:space="preserve">. </w:t>
      </w:r>
      <w:proofErr w:type="spellStart"/>
      <w:r w:rsidRPr="00AF2046">
        <w:t>Мейджора</w:t>
      </w:r>
      <w:proofErr w:type="spellEnd"/>
      <w:r w:rsidRPr="00AF2046">
        <w:t xml:space="preserve"> пыталось осуществить изменения и в системе здравоохранения. Оно планировало расширить конкуренцию между ее государственным и частным звеньями. Были приняты законы, ужесточающие экологические стандарты, введены нормы, регулирующие качество продовольственных товаров.</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При </w:t>
      </w:r>
      <w:proofErr w:type="spellStart"/>
      <w:r w:rsidRPr="00AF2046">
        <w:t>Мейджоре</w:t>
      </w:r>
      <w:proofErr w:type="spellEnd"/>
      <w:r w:rsidRPr="00AF2046">
        <w:t xml:space="preserve"> продолжился процесс приватизации. Была завершена приватизация предприятий электроэнергетики, продолжалась приватизация шахт и железнодорожного транспорта. Правительство </w:t>
      </w:r>
      <w:proofErr w:type="spellStart"/>
      <w:r w:rsidRPr="00AF2046">
        <w:t>Мейджора</w:t>
      </w:r>
      <w:proofErr w:type="spellEnd"/>
      <w:r w:rsidRPr="00AF2046">
        <w:t xml:space="preserve"> всячески поддерживало развитие малого бизнеса.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Между тем экономическая ситуация в стране стала ухудшаться. Увеличилось число бездомных, насчитывавших 500 тыс. человек. Все это порождало у английских обывателей неуверенность в завтрашнем дне и вело к падению популярности консерваторов.</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В 1997 г. состоялись очередные парламентские выборы. Победу на них одержали лейбористы. Лидер Лейбористской партии Тони Блэр сформировал правительство.</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 1999 г. лейбористское правительство приняло программу, предусматривавшую сокращение государственных ассигнований на поддержку занятости. Исключением являлась лишь молодежь, для которой предусматривались гарантии по обеспечению работой. Для этого были выделены соответствующие ассигнования. </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Расширились связи с Европейским союзом. В 1997 г. Англия подписала Амстердамский договор, который гарантировал расширение прав и свобод человека и предусматривал развитие европейского гражданства.</w:t>
      </w:r>
    </w:p>
    <w:p w:rsidR="008F5723" w:rsidRPr="00AF2046" w:rsidRDefault="008F5723" w:rsidP="00E429D3">
      <w:pPr>
        <w:pStyle w:val="a3"/>
        <w:shd w:val="clear" w:color="auto" w:fill="FFFFFF"/>
        <w:spacing w:before="0" w:beforeAutospacing="0" w:after="0" w:afterAutospacing="0"/>
        <w:ind w:left="132" w:right="497" w:firstLine="227"/>
        <w:jc w:val="center"/>
      </w:pPr>
      <w:r w:rsidRPr="00AF2046">
        <w:rPr>
          <w:rStyle w:val="a4"/>
        </w:rPr>
        <w:t>ФРАНЦИЯ</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w:t>
      </w:r>
      <w:r w:rsidRPr="00AF2046">
        <w:rPr>
          <w:rStyle w:val="a4"/>
        </w:rPr>
        <w:t>Временный режим генерала Ш. де Голля.</w:t>
      </w:r>
      <w:r w:rsidR="00AF2046">
        <w:rPr>
          <w:rStyle w:val="a4"/>
        </w:rPr>
        <w:t xml:space="preserve"> </w:t>
      </w:r>
      <w:r w:rsidRPr="00AF2046">
        <w:t>Вторая мировая война</w:t>
      </w:r>
      <w:r w:rsidR="00AF2046">
        <w:t xml:space="preserve"> </w:t>
      </w:r>
      <w:r w:rsidRPr="00AF2046">
        <w:t>нанесла серьезный ущерб экономике Франции. Перед патриотами встала первостепенная задача — объединить все политические силы страны, боровшиеся против фашизма, для возрождения Франции. Наиболее приемлемой фигурой для этого являлся генерал Шарль де Голль. В 1943 г. он сформировал кабинет под названием</w:t>
      </w:r>
      <w:r w:rsidRPr="00AF2046">
        <w:rPr>
          <w:rStyle w:val="apple-converted-space"/>
        </w:rPr>
        <w:t> </w:t>
      </w:r>
      <w:r w:rsidRPr="00AF2046">
        <w:rPr>
          <w:rStyle w:val="a4"/>
          <w:i/>
          <w:iCs/>
        </w:rPr>
        <w:t>Французский</w:t>
      </w:r>
      <w:r w:rsidR="00AF2046">
        <w:rPr>
          <w:rStyle w:val="a4"/>
          <w:i/>
          <w:iCs/>
        </w:rPr>
        <w:t xml:space="preserve"> </w:t>
      </w:r>
      <w:r w:rsidRPr="00AF2046">
        <w:rPr>
          <w:rStyle w:val="a4"/>
          <w:i/>
          <w:iCs/>
        </w:rPr>
        <w:t>комитет национального освобождения</w:t>
      </w:r>
      <w:r w:rsidRPr="00AF2046">
        <w:rPr>
          <w:rStyle w:val="apple-converted-space"/>
          <w:b/>
          <w:bCs/>
          <w:i/>
          <w:iCs/>
        </w:rPr>
        <w:t> </w:t>
      </w:r>
      <w:r w:rsidRPr="00AF2046">
        <w:rPr>
          <w:rStyle w:val="a4"/>
        </w:rPr>
        <w:t>(</w:t>
      </w:r>
      <w:r w:rsidRPr="00AF2046">
        <w:rPr>
          <w:rStyle w:val="a4"/>
          <w:i/>
          <w:iCs/>
        </w:rPr>
        <w:t>ФКНО</w:t>
      </w:r>
      <w:r w:rsidRPr="00AF2046">
        <w:rPr>
          <w:rStyle w:val="a4"/>
        </w:rPr>
        <w:t>)</w:t>
      </w:r>
      <w:r w:rsidRPr="00AF2046">
        <w:t xml:space="preserve">, выполнявший функции Временного правительства. В июне 1944 г. ФКНО был провозглашен </w:t>
      </w:r>
      <w:r w:rsidRPr="00AF2046">
        <w:lastRenderedPageBreak/>
        <w:t>Временным правительством Франции. Сформированное правительство было</w:t>
      </w:r>
      <w:r w:rsidRPr="00AF2046">
        <w:rPr>
          <w:rStyle w:val="apple-converted-space"/>
        </w:rPr>
        <w:t> </w:t>
      </w:r>
      <w:r w:rsidRPr="00AF2046">
        <w:rPr>
          <w:i/>
          <w:iCs/>
        </w:rPr>
        <w:t>коалиционным</w:t>
      </w:r>
      <w:r w:rsidRPr="00AF2046">
        <w:t>. В него вошли представители трех партий: Коммунистической, Социалистической и партии Народно-республиканское движение, образованной католиками.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Встав во главе Временного правительства, де Голль приступил к выполнению программы, которая предусматривала наказание изменников родины, восстановление республиканской законности, повышение жизненного уровня трудящихся, признание их прав на участие в управлении производством, национализацию банков, сре</w:t>
      </w:r>
      <w:proofErr w:type="gramStart"/>
      <w:r w:rsidRPr="00AF2046">
        <w:t>дств тр</w:t>
      </w:r>
      <w:proofErr w:type="gramEnd"/>
      <w:r w:rsidRPr="00AF2046">
        <w:t>анспорта и некоторых отраслей промышленности.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 1944—1945 гг. правительство провело чистку государственного аппарата от </w:t>
      </w:r>
      <w:r w:rsidR="00AF2046">
        <w:t>фа</w:t>
      </w:r>
      <w:r w:rsidRPr="00AF2046">
        <w:t xml:space="preserve">шистов: свыше 2 тыс. предателей были приговорены к смертной казни. Увеличены заработная плата (на 45—50%), семейные пособия (на 50—80%). Принят Закон о национализации угольных шахт, части авиационных заводов и автомобильного завода </w:t>
      </w:r>
      <w:proofErr w:type="spellStart"/>
      <w:r w:rsidRPr="00AF2046">
        <w:t>Рено</w:t>
      </w:r>
      <w:proofErr w:type="spellEnd"/>
      <w:r w:rsidRPr="00AF2046">
        <w:t xml:space="preserve">. </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Однако вскоре между де Голлем и возглавляемым им правительством возник конфликт. 20 января 1946 г. де Голль ушел в отставку.</w:t>
      </w:r>
    </w:p>
    <w:p w:rsidR="008F5723" w:rsidRPr="00AF2046" w:rsidRDefault="008F5723" w:rsidP="00E12399">
      <w:pPr>
        <w:pStyle w:val="a3"/>
        <w:shd w:val="clear" w:color="auto" w:fill="FFFFFF"/>
        <w:spacing w:before="0" w:beforeAutospacing="0" w:after="0" w:afterAutospacing="0"/>
        <w:ind w:left="132" w:right="497" w:firstLine="227"/>
        <w:jc w:val="both"/>
      </w:pPr>
      <w:proofErr w:type="spellStart"/>
      <w:r w:rsidRPr="00AF2046">
        <w:rPr>
          <w:u w:val="single"/>
        </w:rPr>
        <w:t>Трансфоромация</w:t>
      </w:r>
      <w:proofErr w:type="spellEnd"/>
      <w:r w:rsidRPr="00AF2046">
        <w:rPr>
          <w:u w:val="single"/>
        </w:rPr>
        <w:t xml:space="preserve"> партийной системы.</w:t>
      </w:r>
      <w:r w:rsidRPr="00AF2046">
        <w:t xml:space="preserve"> После освобождения Франции ведущую роль в жизни страны играли четыре политические партии: Французская коммунистическая партия, Социалистическая партия, Партия радикалов и </w:t>
      </w:r>
      <w:proofErr w:type="spellStart"/>
      <w:r w:rsidRPr="00AF2046">
        <w:t>радикалсоциалистов</w:t>
      </w:r>
      <w:proofErr w:type="spellEnd"/>
      <w:r w:rsidRPr="00AF2046">
        <w:t>, партия Народно-республиканское движение (МРП).</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Коренной проблемой внутриполитической жизни Франции в это время являлся вопрос о ее государственном устройстве.</w:t>
      </w:r>
    </w:p>
    <w:p w:rsidR="008B7EE4" w:rsidRDefault="008F5723" w:rsidP="00E12399">
      <w:pPr>
        <w:pStyle w:val="a3"/>
        <w:shd w:val="clear" w:color="auto" w:fill="FFFFFF"/>
        <w:spacing w:before="0" w:beforeAutospacing="0" w:after="0" w:afterAutospacing="0"/>
        <w:ind w:left="132" w:right="497" w:firstLine="227"/>
        <w:jc w:val="both"/>
      </w:pPr>
      <w:r w:rsidRPr="00AF2046">
        <w:t xml:space="preserve"> В декабре 1946 г. вступила в силу новая Конституция. Она установила во Франции парламентскую республику. Предусматривался двухпалатный парламент, состоявший из Национального собрания и Совета Республики. Президент избирался обеими палатами и имел ограниченные полномочия. </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Становление Четвертой республики во Франции совпало с началом “холодной войны”. Франция присоединилась к плану Маршалла, что способствовало ускорению экономической стабилизации. Уже в 1948 г. объем промышленного производства превысил довоенный уровень, а в 1950 г. превзошел его. Однако принятие плана Маршалла ставило Францию в определенную зависимость от США.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С приходом к власти в 1947 г. правительства “третьей силы” во главе с представителем МРП </w:t>
      </w:r>
      <w:proofErr w:type="spellStart"/>
      <w:r w:rsidRPr="00AF2046">
        <w:t>Робером</w:t>
      </w:r>
      <w:proofErr w:type="spellEnd"/>
      <w:r w:rsidRPr="00AF2046">
        <w:t xml:space="preserve"> Шуманом внешняя политика Франции все более подпадает под влияние США. В 1949 г. страна вступает в НАТО. Франция выступает как главный интегратор в общеевропейских делах. По инициативе Р. Шумана в 1951 г. был подписан Договор о Европейском объединении угля и стали, который предусматривал постепенную отмену таможенных пошлин и создание общего рынка угля и стали.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 целом же внешняя политика Франции этого периода получила название политика </w:t>
      </w:r>
      <w:proofErr w:type="spellStart"/>
      <w:r w:rsidRPr="00AF2046">
        <w:t>атлантизма</w:t>
      </w:r>
      <w:proofErr w:type="spellEnd"/>
      <w:r w:rsidRPr="00AF2046">
        <w:t xml:space="preserve"> — подчинение французского курса в международных делах, вопросах обороны и вооруженных сил планам США.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Колониальная политика Франции представляла собой сочетание репрессий с политическим лавированием. Продолжая вести войну во Вьетнаме, Франция вместе с тем сформировала в Южном Вьетнаме марионеточное правительство во главе с императором </w:t>
      </w:r>
      <w:proofErr w:type="spellStart"/>
      <w:r w:rsidRPr="00AF2046">
        <w:t>Бао-Даем</w:t>
      </w:r>
      <w:proofErr w:type="spellEnd"/>
      <w:r w:rsidRPr="00AF2046">
        <w:t>. Однако в конечном итоге в 1954 г. Франция вынуждена была уйти из Индокитая. Едва завершив войну в Индокитае, она оказалась втянутой в военное столкновение в Алжире. Однако никакие военные операции не могли остановить начавшегося колониального распада. Франция в 1956 г. вынуждена была признать независимость Туниса и Марокко.</w:t>
      </w:r>
      <w:r w:rsidR="008B7EE4">
        <w:t xml:space="preserve"> </w:t>
      </w:r>
      <w:r w:rsidRPr="00AF2046">
        <w:t xml:space="preserve">Приход к власти де Голля, его внутренняя и внешняя политика. В апреле 1958 г. во Франции разразился политический кризис. Этим решили воспользоваться </w:t>
      </w:r>
      <w:proofErr w:type="spellStart"/>
      <w:r w:rsidRPr="00AF2046">
        <w:t>ультраколониалисты</w:t>
      </w:r>
      <w:proofErr w:type="spellEnd"/>
      <w:r w:rsidRPr="00AF2046">
        <w:t xml:space="preserve"> в Алжире. 13 мая 1958 г. они подняли в Алжире мятеж. Мятежники утверждали, что в случае невыполнения их требований они готовы перенести войну на территорию Франции. В ответ на это демократические силы страны провели серию манифестаций и забастовок.</w:t>
      </w:r>
    </w:p>
    <w:p w:rsidR="008F5723" w:rsidRPr="00AF2046" w:rsidRDefault="008F5723" w:rsidP="008B7EE4">
      <w:pPr>
        <w:pStyle w:val="a3"/>
        <w:shd w:val="clear" w:color="auto" w:fill="FFFFFF"/>
        <w:spacing w:before="0" w:beforeAutospacing="0" w:after="0" w:afterAutospacing="0"/>
        <w:ind w:left="132" w:right="497" w:firstLine="227"/>
        <w:jc w:val="both"/>
      </w:pPr>
      <w:r w:rsidRPr="00AF2046">
        <w:t xml:space="preserve">В такой обстановке находившийся в отставке де Голль предложил свое посредничество, обещая правым создать сильное правительство, а демократическим кругам покончить с алжирским мятежом. 1 июня 1958 г. было создано правительство де Голля, а 2 июня парламент предоставил ему неограниченные полномочия. </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Будучи сторонником “величия Франции”, де Голль считал, что для этого должна существовать сильная исполнительная власть. И первым шагом на этом пути была выработка новой </w:t>
      </w:r>
      <w:r w:rsidRPr="00AF2046">
        <w:lastRenderedPageBreak/>
        <w:t>Конституции, которая была принята 28 сентября 1958 г. Принятие Конституции ознаменовало вступление Франции в период развития</w:t>
      </w:r>
      <w:proofErr w:type="gramStart"/>
      <w:r w:rsidRPr="00AF2046">
        <w:t xml:space="preserve"> П</w:t>
      </w:r>
      <w:proofErr w:type="gramEnd"/>
      <w:r w:rsidRPr="00AF2046">
        <w:t>ятой республики.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По Конституции, власть президента и правительства была значительно расширена, а законодательные права парламента сильно урезаны. Создавшаяся политическая система вошла в историю под названием “режим личной власти”.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Ш. де Голль, избранный президентом Пятой республики, сразу же попытался установить мир в Алжире. 18 марта 1962 г. были подписаны соглашения, предоставлявшие независимость Алжиру.</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Режим</w:t>
      </w:r>
      <w:proofErr w:type="gramStart"/>
      <w:r w:rsidRPr="00AF2046">
        <w:t xml:space="preserve"> П</w:t>
      </w:r>
      <w:proofErr w:type="gramEnd"/>
      <w:r w:rsidRPr="00AF2046">
        <w:t>ятой республики отличался усилением вмешательства государства в экономику. С помощью государственных субсидий и других льгот быстрыми темпами стали развиваться наукоемкие отрасли промышленности.</w:t>
      </w:r>
    </w:p>
    <w:p w:rsidR="008B7EE4" w:rsidRDefault="008F5723" w:rsidP="00E12399">
      <w:pPr>
        <w:pStyle w:val="a3"/>
        <w:shd w:val="clear" w:color="auto" w:fill="FFFFFF"/>
        <w:spacing w:before="0" w:beforeAutospacing="0" w:after="0" w:afterAutospacing="0"/>
        <w:ind w:left="132" w:right="497" w:firstLine="227"/>
        <w:jc w:val="both"/>
      </w:pPr>
      <w:r w:rsidRPr="00AF2046">
        <w:t xml:space="preserve">Большой вклад был внесен президентом де Голлем в развитие экономического и культурного сотрудничества Франции и СССР. </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В начале мая 1968 г. студенты Парижа объявили забастовку, прекратили занятия и заняли помещения учебных заведений. Университетские власти обратились к полиции, которая прибегла к массовым арестам и избиениям студентов. В ответ те стали строить баррикады. Расправа со студентами вызвала возмущение в обществе. Студентов поддержали рабочие. 13 мая 1968 г. профсоюзы призвали их начать забастовку протеста против произвола полиции. Вскоре она переросла во всеобщую стачку и приобрела небывалый размах. В ней принимали участие 10 млн. человек. Большинство предприятий и банков прекратило работу, остановился транспорт, забастовали работники радио и телевидения.</w:t>
      </w:r>
      <w:r w:rsidR="008B7EE4">
        <w:t xml:space="preserve"> </w:t>
      </w:r>
      <w:r w:rsidRPr="00AF2046">
        <w:t>По примеру студентов и рабочих начались выступления крестьян. Власти и предприниматели были напуганы размахом событий и 25 мая пошли на уступки. Представители правительства, предпринимателей и профсоюзов подписали соглашение, предусматривавшие удовлетворение основных требований бастующих.</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27 апреля 1969 г. Де Голль подал прошение об отставке.</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rPr>
          <w:u w:val="single"/>
        </w:rPr>
        <w:t>Франция в 70-х годах.</w:t>
      </w:r>
      <w:r w:rsidRPr="00AF2046">
        <w:t xml:space="preserve"> Преемником де Голля стал Жорж Помпиду. Основное направление своей политики он обозначил словами — “преемственность и диалог”. Это означало, что он намерен продолжать политику де Голля, но готов к переговорам с политическими оппонентами.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Во внутриполитической сфере новое правительство предусматривало “участие” трудящихся в управлении производством на основе “социального мира” рабочих с предпринимателями. Наряду с этим правительство ограничило повышение цен на промышленные и продовольственные товары и тем самым сдержало инфляцию.</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Внешнеполитический курс Франции при Помпиду сводился к ее участию в интеграционном процессе в Западной Европе. Президент придерживался </w:t>
      </w:r>
      <w:proofErr w:type="spellStart"/>
      <w:r w:rsidRPr="00AF2046">
        <w:t>голлистской</w:t>
      </w:r>
      <w:proofErr w:type="spellEnd"/>
      <w:r w:rsidRPr="00AF2046">
        <w:t xml:space="preserve"> политики балансирования между двумя сверхдержавами — СССР и США. Проводилась активная политика в странах третьего мира.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После смерти Ж. Помпиду 2 апреля 1974 г. его сменил лидер Национальной федерации независимых республиканцев </w:t>
      </w:r>
      <w:proofErr w:type="spellStart"/>
      <w:r w:rsidRPr="00AF2046">
        <w:t>Валери</w:t>
      </w:r>
      <w:proofErr w:type="spellEnd"/>
      <w:r w:rsidRPr="00AF2046">
        <w:t xml:space="preserve"> Жискар </w:t>
      </w:r>
      <w:proofErr w:type="spellStart"/>
      <w:r w:rsidRPr="00AF2046">
        <w:t>д’Эстен</w:t>
      </w:r>
      <w:proofErr w:type="spellEnd"/>
      <w:r w:rsidRPr="00AF2046">
        <w:t xml:space="preserve">. Он выдвинул концепцию </w:t>
      </w:r>
      <w:proofErr w:type="gramStart"/>
      <w:r w:rsidRPr="00AF2046">
        <w:t>продуманного</w:t>
      </w:r>
      <w:proofErr w:type="gramEnd"/>
      <w:r w:rsidRPr="00AF2046">
        <w:t xml:space="preserve"> </w:t>
      </w:r>
      <w:proofErr w:type="spellStart"/>
      <w:r w:rsidRPr="00AF2046">
        <w:t>голлизма</w:t>
      </w:r>
      <w:proofErr w:type="spellEnd"/>
      <w:r w:rsidRPr="00AF2046">
        <w:t>. Новое правительство провозгласило “программу стимулирования ускоренного экономического роста как фактора выхода из структурного кризиса”. Были введены налоговые льготы для предпринимателей, проведена частичная денационализация, создавались филиалы государственных предприятий со смешанной формой собственности. Вместе с тем власти увеличивали расходы на социальную сферу, оказывая поддержку здравоохранению, образованию, культуре, выделяли средства на экологию.</w:t>
      </w:r>
    </w:p>
    <w:p w:rsidR="002A7C9B" w:rsidRDefault="008F5723" w:rsidP="00E12399">
      <w:pPr>
        <w:pStyle w:val="a3"/>
        <w:shd w:val="clear" w:color="auto" w:fill="FFFFFF"/>
        <w:spacing w:before="0" w:beforeAutospacing="0" w:after="0" w:afterAutospacing="0"/>
        <w:ind w:left="132" w:right="497" w:firstLine="227"/>
        <w:jc w:val="both"/>
      </w:pPr>
      <w:r w:rsidRPr="00AF2046">
        <w:t>Накануне президентских выборов 1981 г. коммунистам и социалистам удалось преодолеть противоречия и выработать общую платформу. Кандидатом на пост президента от левых сил стал лидер Французской социалистической партии Франсуа Миттеран. В мае 1981 г. Ф. Миттеран одержал победу. В июне этого же года левые завоевали большинство мест на выборах в парламент.</w:t>
      </w:r>
      <w:r w:rsidR="002A7C9B">
        <w:t xml:space="preserve"> </w:t>
      </w:r>
      <w:r w:rsidRPr="00AF2046">
        <w:t xml:space="preserve">Были повышены размеры заработной платы, увеличены семейные и жилищные пособия и минимальный размер пенсий. Был понижен пенсионный возраст с 65 до 60 лет. </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 области внешней политики правительство Ф. Миттерана выступало за разоружение и полное запрещение химического оружия. Проводилась активная европейская политика. </w:t>
      </w:r>
      <w:proofErr w:type="gramStart"/>
      <w:r w:rsidRPr="00AF2046">
        <w:t>Расширялись отношения</w:t>
      </w:r>
      <w:proofErr w:type="gramEnd"/>
      <w:r w:rsidRPr="00AF2046">
        <w:t xml:space="preserve"> Франции с ФРГ, СССР; продолжали углубляться связи с развивающимися странами.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Период нового президентства левого лидера не внес ничего нового в политическую стратегию. К тому же обострились внутриполитические проблемы. Французская социалистическая партия оказалась на грани раскола. Проходившие в 1993 г. парламентские выборы принесли победу правому блоку. Премьер-министром вновь стал Ж. Ширак. Через два года состоялись </w:t>
      </w:r>
      <w:r w:rsidRPr="00AF2046">
        <w:lastRenderedPageBreak/>
        <w:t>президентские выборы, на которых Ширак одержал победу и стал президентом. Была проведена корректировка иммиграционного законодательства, повышен минимум заработной платы, созданы условия для расширения занятости населения, повышен до 15% налог на прибыль крупных предприятий.</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После прихода к власти Ж. Ширака происходит корректировка внешнеполитического курса страны. Был снят запрет на испытание ядерного оружия. Франция активизировала свое участие в НАТО. Однако, несмотря на это, правительство Ж. Ширака проводило </w:t>
      </w:r>
      <w:proofErr w:type="spellStart"/>
      <w:proofErr w:type="gramStart"/>
      <w:r w:rsidRPr="00AF2046">
        <w:t>само-стоятельный</w:t>
      </w:r>
      <w:proofErr w:type="spellEnd"/>
      <w:proofErr w:type="gramEnd"/>
      <w:r w:rsidRPr="00AF2046">
        <w:t xml:space="preserve"> внешнеполитический курс. Президент выступил против американских бомбардировок Югославии. </w:t>
      </w:r>
    </w:p>
    <w:p w:rsidR="00E12399" w:rsidRPr="00AF2046" w:rsidRDefault="00E12399" w:rsidP="00E12399">
      <w:pPr>
        <w:pStyle w:val="a3"/>
        <w:shd w:val="clear" w:color="auto" w:fill="FFFFFF"/>
        <w:spacing w:before="0" w:beforeAutospacing="0" w:after="0" w:afterAutospacing="0"/>
        <w:ind w:left="132" w:right="497" w:firstLine="227"/>
        <w:jc w:val="both"/>
      </w:pPr>
    </w:p>
    <w:p w:rsidR="008F5723" w:rsidRDefault="008F5723" w:rsidP="00E429D3">
      <w:pPr>
        <w:pStyle w:val="a3"/>
        <w:shd w:val="clear" w:color="auto" w:fill="FFFFFF"/>
        <w:spacing w:before="0" w:beforeAutospacing="0" w:after="0" w:afterAutospacing="0"/>
        <w:ind w:left="132" w:right="497" w:firstLine="227"/>
        <w:jc w:val="center"/>
        <w:rPr>
          <w:b/>
        </w:rPr>
      </w:pPr>
      <w:r w:rsidRPr="00AF2046">
        <w:rPr>
          <w:b/>
        </w:rPr>
        <w:t>ФЕДЕРАТИВНАЯ РЕСПУБЛИКА ГЕРМАНИЯ</w:t>
      </w:r>
    </w:p>
    <w:p w:rsidR="002A7C9B" w:rsidRPr="00AF2046" w:rsidRDefault="002A7C9B" w:rsidP="00E429D3">
      <w:pPr>
        <w:pStyle w:val="a3"/>
        <w:shd w:val="clear" w:color="auto" w:fill="FFFFFF"/>
        <w:spacing w:before="0" w:beforeAutospacing="0" w:after="0" w:afterAutospacing="0"/>
        <w:ind w:left="132" w:right="497" w:firstLine="227"/>
        <w:jc w:val="center"/>
        <w:rPr>
          <w:b/>
        </w:rPr>
      </w:pPr>
    </w:p>
    <w:p w:rsidR="008F5723" w:rsidRPr="00AF2046" w:rsidRDefault="008F5723" w:rsidP="00E12399">
      <w:pPr>
        <w:pStyle w:val="a3"/>
        <w:shd w:val="clear" w:color="auto" w:fill="FFFFFF"/>
        <w:spacing w:before="0" w:beforeAutospacing="0" w:after="0" w:afterAutospacing="0"/>
        <w:ind w:left="132" w:right="497" w:firstLine="227"/>
        <w:jc w:val="both"/>
      </w:pPr>
      <w:proofErr w:type="gramStart"/>
      <w:r w:rsidRPr="00AF2046">
        <w:t>В соответствии с решениями держав антигитлеровской коалиции западные и юго-западные районы бывшего рейха были разделены на английскую, американскую и французскую зоны оккупации; восточная часть Германии находились под контролем советской военной администрации.</w:t>
      </w:r>
      <w:proofErr w:type="gramEnd"/>
      <w:r w:rsidRPr="00AF2046">
        <w:t xml:space="preserve"> В западные оккупационные зоны вошли </w:t>
      </w:r>
      <w:proofErr w:type="gramStart"/>
      <w:r w:rsidRPr="00AF2046">
        <w:t>более промышленно</w:t>
      </w:r>
      <w:proofErr w:type="gramEnd"/>
      <w:r w:rsidRPr="00AF2046">
        <w:t xml:space="preserve"> развитые и густонаселенные районы.</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Западные державы начинают проводить политику, направленную на раскол Германии и образование сепаратного западногерманского государства. Первым шагом к этому было объединение 2 декабря 1946 г. английской и американской зон в </w:t>
      </w:r>
      <w:proofErr w:type="spellStart"/>
      <w:r w:rsidRPr="00AF2046">
        <w:t>Бизонию</w:t>
      </w:r>
      <w:proofErr w:type="spellEnd"/>
      <w:r w:rsidRPr="00AF2046">
        <w:t xml:space="preserve">. В феврале 1948 г. к ней была присоединена французская зона. Возникла </w:t>
      </w:r>
      <w:proofErr w:type="spellStart"/>
      <w:r w:rsidRPr="00AF2046">
        <w:t>Тризония</w:t>
      </w:r>
      <w:proofErr w:type="spellEnd"/>
      <w:r w:rsidRPr="00AF2046">
        <w:t>, где в июне 1948 г. была проведена денежная реформа и введена западногерманская марка.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После этого бывшие союзники СССР пошли на раскол Германии и в политической сфере. Летом 1949 г. совместно с представителями западногерманской политической элиты ими была выработана Конституция для сепаратного западногерманского государства. В августе 1949 г. были проведены выборы в западногерманский парламент, который стал называться бундестаг. В сентябре 1949 г. было сформировано правительство Западной Германии во главе с Конрадом Аденауэром. На территории </w:t>
      </w:r>
      <w:proofErr w:type="spellStart"/>
      <w:r w:rsidRPr="00AF2046">
        <w:t>Тризонии</w:t>
      </w:r>
      <w:proofErr w:type="spellEnd"/>
      <w:r w:rsidRPr="00AF2046">
        <w:t xml:space="preserve"> образовалось сепаратное государство — Федеративная Республика Германия (</w:t>
      </w:r>
      <w:r w:rsidRPr="00D0253B">
        <w:rPr>
          <w:b/>
        </w:rPr>
        <w:t>ФРГ</w:t>
      </w:r>
      <w:proofErr w:type="gramStart"/>
      <w:r w:rsidRPr="00AF2046">
        <w:t xml:space="preserve"> )</w:t>
      </w:r>
      <w:proofErr w:type="gramEnd"/>
      <w:r w:rsidRPr="00AF2046">
        <w:t>.</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В ответ на это 7 октября 1949 г. Народный совет Восточной Германии в Берлине провозгласил создание Германской Демократической Республики (</w:t>
      </w:r>
      <w:r w:rsidRPr="00D0253B">
        <w:rPr>
          <w:b/>
        </w:rPr>
        <w:t>ГДР</w:t>
      </w:r>
      <w:r w:rsidRPr="00AF2046">
        <w:t>). Народный совет преобразовал себя в парламент ГДР — Народную палату. Таким образом, на немецкой земле образовалось два самостоятельных государства.</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rPr>
          <w:u w:val="single"/>
        </w:rPr>
        <w:t>Политическое и экономическое развитие ФРГ.</w:t>
      </w:r>
      <w:r w:rsidRPr="00AF2046">
        <w:t xml:space="preserve"> Еще до образования ФРГ в Западной Германии возникло несколько политических партий. Наиболее влиятельным становится Христианско-демократический союз (ХДС</w:t>
      </w:r>
      <w:proofErr w:type="gramStart"/>
      <w:r w:rsidRPr="00AF2046">
        <w:t xml:space="preserve"> )</w:t>
      </w:r>
      <w:proofErr w:type="gramEnd"/>
      <w:r w:rsidRPr="00AF2046">
        <w:t>, созданный в 1945 г. В 1946 г. в Баварии был создан Христианско-социальный союз (ХСС ). Обе партии были выразителями интересов крупных финансистов и промышленников, поэтому они часто выступали в едином блоке. В 1948 г. была создана либеральная</w:t>
      </w:r>
      <w:r w:rsidR="00D0253B">
        <w:t xml:space="preserve"> </w:t>
      </w:r>
      <w:r w:rsidRPr="00AF2046">
        <w:t>Свободно-демократическая партия (</w:t>
      </w:r>
      <w:proofErr w:type="spellStart"/>
      <w:r w:rsidRPr="00AF2046">
        <w:t>СвДП</w:t>
      </w:r>
      <w:proofErr w:type="spellEnd"/>
      <w:proofErr w:type="gramStart"/>
      <w:r w:rsidRPr="00AF2046">
        <w:t xml:space="preserve"> )</w:t>
      </w:r>
      <w:proofErr w:type="gramEnd"/>
      <w:r w:rsidRPr="00AF2046">
        <w:t>. Были восстановлены Коммунистическая партия Германии (КПГ</w:t>
      </w:r>
      <w:proofErr w:type="gramStart"/>
      <w:r w:rsidRPr="00AF2046">
        <w:t xml:space="preserve"> )</w:t>
      </w:r>
      <w:proofErr w:type="gramEnd"/>
      <w:r w:rsidRPr="00AF2046">
        <w:t xml:space="preserve"> и Социал-демократическая партия Германии (СДПГ ).</w:t>
      </w:r>
    </w:p>
    <w:p w:rsidR="00D0253B" w:rsidRDefault="008F5723" w:rsidP="00E12399">
      <w:pPr>
        <w:pStyle w:val="a3"/>
        <w:shd w:val="clear" w:color="auto" w:fill="FFFFFF"/>
        <w:spacing w:before="0" w:beforeAutospacing="0" w:after="0" w:afterAutospacing="0"/>
        <w:ind w:left="132" w:right="497" w:firstLine="227"/>
        <w:jc w:val="both"/>
      </w:pPr>
      <w:r w:rsidRPr="00AF2046">
        <w:t xml:space="preserve">Первым канцлером ФРГ стал К. Аденауэр. Период его правления сопровождался интенсивным экономическим ростом Западной Германии. </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Принято считать, что старт “экономическому чуду” дала денежная реформа 1948 г. Введение твердой денежной единицы, либерализация цен и устранение административной системы распределения ресурсов обеспечили благоприятные условия для развития свободного рынка. Денежная реформа способствовала снижению инфляции. С наступлением финансовой стабилизации стало возможным регулировать экономику. Однако такая политика, проводимая министром экономики Людвигом </w:t>
      </w:r>
      <w:proofErr w:type="spellStart"/>
      <w:r w:rsidRPr="00AF2046">
        <w:t>Эрхардом</w:t>
      </w:r>
      <w:proofErr w:type="spellEnd"/>
      <w:r w:rsidRPr="00AF2046">
        <w:t xml:space="preserve">, вела к снижению заработной платы, росту цен и усилению социальной напряженности. Спаду последней способствовал план Маршалла, объем </w:t>
      </w:r>
      <w:proofErr w:type="gramStart"/>
      <w:r w:rsidRPr="00AF2046">
        <w:t>инвестиций</w:t>
      </w:r>
      <w:proofErr w:type="gramEnd"/>
      <w:r w:rsidRPr="00AF2046">
        <w:t xml:space="preserve"> которого за 1948—1952 гг. составил 1,5 млрд. долларов. План Маршалла создавал благоприятные условия для экономического роста Западной Германии.</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 xml:space="preserve">Важным фактором стало также отсутствие до середины 50-х годов военных расходов. Серьезную роль сыграла система социального партнерства между предпринимателями и рабочими, благодаря </w:t>
      </w:r>
      <w:proofErr w:type="gramStart"/>
      <w:r w:rsidRPr="00AF2046">
        <w:t>которой</w:t>
      </w:r>
      <w:proofErr w:type="gramEnd"/>
      <w:r w:rsidRPr="00AF2046">
        <w:t xml:space="preserve"> конфликты между трудом и капиталом удавалось решать мирным путем.</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lastRenderedPageBreak/>
        <w:t>Рывок к экономическому процветанию был вызван расширением внешней торговли ФРГ. Одной из важных причин “экономического чуда” явилась начавшаяся в 50-х годах экономическая интеграция в Западной Европе. Экономический подъем ФРГ был также обусловлен наличием большого резерва квалифицированных рабочих рук. Барометром экономического подъема стал быстрый рост автомобилестроения. Символом эпохи стал легендарный автомобиль “жук” концерна “Фольксваген”.</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“Экономическое чудо” способствовало сокращению безработицы и увеличению отчислений государства на социальные нужды. Уже в начале 60-х годов социальные затраты государства превысили 40% всех бюджетных расходов.</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Для снижения социального противостояния правительство Аденауэра способствовало созданию советов предприятий, в которых должно было быть равное представительство рабочих и предпринимателей. В 1951 г. эта норма закрепилась законодательно.</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Во внешней политике К. Аденауэр придерживался концепции западноевропейской интеграции. В октябре 1949 г. Западная Германия вступила в Организацию европейского экономического сотрудничества, в 1952 г. подписала Общий договор о создании Европейского оборонительного сообщества (ЕОС), в 1955 г. вступила в НАТО.</w:t>
      </w:r>
    </w:p>
    <w:p w:rsidR="008F5723" w:rsidRPr="00AF2046" w:rsidRDefault="008F5723" w:rsidP="00E12399">
      <w:pPr>
        <w:pStyle w:val="a3"/>
        <w:shd w:val="clear" w:color="auto" w:fill="FFFFFF"/>
        <w:spacing w:before="0" w:beforeAutospacing="0" w:after="0" w:afterAutospacing="0"/>
        <w:ind w:left="132" w:right="497" w:firstLine="227"/>
        <w:jc w:val="both"/>
      </w:pPr>
      <w:r w:rsidRPr="00AF2046">
        <w:t>Между тем К. Аденауэр отказывался признать ГДР и сохранял напряженные отношения с другими социалистическими странами Восточной Европы и СССР.</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Стиль управления К. Аденауэра вызывал неприятие у немецких обывателей, их раздражало высокомерие канцлера, его нетерпимость к чужому мнению. 15 октября 1963 г. на заседании бундестага федеральным канцлером был избран Людвиг </w:t>
      </w:r>
      <w:proofErr w:type="spellStart"/>
      <w:r w:rsidRPr="00AF2046">
        <w:t>Эрхард</w:t>
      </w:r>
      <w:proofErr w:type="spellEnd"/>
      <w:r w:rsidRPr="00AF2046">
        <w:t>.</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Канцлерство Л. </w:t>
      </w:r>
      <w:proofErr w:type="spellStart"/>
      <w:r w:rsidRPr="00AF2046">
        <w:t>Эрхарда</w:t>
      </w:r>
      <w:proofErr w:type="spellEnd"/>
      <w:r w:rsidRPr="00AF2046">
        <w:t xml:space="preserve"> совпало с оживлением западногерманской экономической конъюнктуры. Это позволило повысить выплаты жертвам войны и пособия на детей, введенные в середине 50-х годов. Был понижен подоходный налог, внедрен не облагаемый налогом минимум оплаты труда и повышены дотации на аренду жилья.</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Однако в 1966 г. в стране начался экономический спад. </w:t>
      </w:r>
      <w:proofErr w:type="spellStart"/>
      <w:r w:rsidRPr="00AF2046">
        <w:t>Эрхарда</w:t>
      </w:r>
      <w:proofErr w:type="spellEnd"/>
      <w:r w:rsidRPr="00AF2046">
        <w:t xml:space="preserve"> обвинили в нерешительности и отсутствии политической воли перед лицом экономических трудностей. Критическую оценку получила и внешняя политика канцлера, который пытался следовать в фарватере американской политики, что привело к ухудшению отношений с Францией и социалистическими странами Восточной Европы. Уход</w:t>
      </w:r>
      <w:r w:rsidR="00D0253B">
        <w:t xml:space="preserve"> </w:t>
      </w:r>
      <w:r w:rsidRPr="00AF2046">
        <w:t xml:space="preserve">Л. </w:t>
      </w:r>
      <w:proofErr w:type="spellStart"/>
      <w:r w:rsidRPr="00AF2046">
        <w:t>Эрхарда</w:t>
      </w:r>
      <w:proofErr w:type="spellEnd"/>
      <w:r w:rsidRPr="00AF2046">
        <w:t xml:space="preserve"> с поста канцлера был предрешен.</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 29 сентября 1969 г. выборы в бундестаг принесли победу социал-демократам, которые вступили в коалицию с </w:t>
      </w:r>
      <w:proofErr w:type="spellStart"/>
      <w:r w:rsidRPr="00AF2046">
        <w:t>СвДП</w:t>
      </w:r>
      <w:proofErr w:type="spellEnd"/>
      <w:r w:rsidRPr="00AF2046">
        <w:t xml:space="preserve">. Было сформировано правительство во главе с лидером Социал-демократической партии </w:t>
      </w:r>
      <w:proofErr w:type="spellStart"/>
      <w:r w:rsidRPr="00AF2046">
        <w:t>Вилли</w:t>
      </w:r>
      <w:proofErr w:type="spellEnd"/>
      <w:r w:rsidRPr="00AF2046">
        <w:t xml:space="preserve"> Брандтом.</w:t>
      </w:r>
    </w:p>
    <w:p w:rsidR="004F4CF0" w:rsidRPr="00AF2046" w:rsidRDefault="004F4CF0" w:rsidP="00D0253B">
      <w:pPr>
        <w:pStyle w:val="a3"/>
        <w:shd w:val="clear" w:color="auto" w:fill="FFFFFF"/>
        <w:spacing w:before="0" w:beforeAutospacing="0" w:after="0" w:afterAutospacing="0"/>
        <w:ind w:left="132" w:right="497" w:firstLine="227"/>
        <w:jc w:val="both"/>
      </w:pPr>
      <w:r w:rsidRPr="00AF2046">
        <w:t xml:space="preserve">Активная социальная политика В. Брандта способствовала улучшению материального положения категорий населения с низкими доходами. </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Но политика правительства Брандта подвергалась резкой критике со стороны оппозиции в бундестаге. Она была названа “социалистическим экспериментом”, который ведет страну к краху. Положение</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 Брандта становилось неустойчивым и в результате ближневосточного кризиса 1973 г., итогом которого стал рост цен на нефть. Возникшая ситуация очень болезненно отразилась на экономическом положении ФРГ. Последней каплей, окончательно ослабившей позиции</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 Брандта, стал так называемый “шпионский скандал”. Он был связан с одним из референтов канцлера Гюнтером </w:t>
      </w:r>
      <w:proofErr w:type="spellStart"/>
      <w:r w:rsidRPr="00AF2046">
        <w:t>Гийомом</w:t>
      </w:r>
      <w:proofErr w:type="spellEnd"/>
      <w:r w:rsidRPr="00AF2046">
        <w:t>, который оказался агентом разведки ГДР. Брандт взял на себя ответственность за инцидент и подал в отставку.</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 мае 1974 г. новое правительство возглавил заместитель председателя Гельмут Шмидт.</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 1974—1976 гг. ФРГ охватил экономический кризис. Страну захлестнула волна безработицы. Во внешней политике Г. Шми</w:t>
      </w:r>
      <w:proofErr w:type="gramStart"/>
      <w:r w:rsidRPr="00AF2046">
        <w:t>дт стр</w:t>
      </w:r>
      <w:proofErr w:type="gramEnd"/>
      <w:r w:rsidRPr="00AF2046">
        <w:t>емился придерживаться баланса между сближением с Востоком, обеспечением национальной безопасности и атлантической солидарностью. ФРГ заняла первое место среди торговых партнеров СССР из числа развитых западных стран. Г. Шмидт внес большой личный вклад в развитие европейского интеграционного процесса.</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Вместе с тем ФРГ присоединилась к решению НАТО о размещении на территории Западной Европы американских ракет “Першинг-2” и 464 крылатых ракет.</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Политика Г. Шмидта стала подвергаться </w:t>
      </w:r>
      <w:proofErr w:type="gramStart"/>
      <w:r w:rsidRPr="00AF2046">
        <w:t>критике</w:t>
      </w:r>
      <w:proofErr w:type="gramEnd"/>
      <w:r w:rsidRPr="00AF2046">
        <w:t xml:space="preserve"> как со стороны консервативных политиков, так и со стороны социал-демократов. На выборах в бундестаг в 1982 г. победу одержали христианские демократы. Новое коалиционное правительство возглавил председатель Гельмут Коль.</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lastRenderedPageBreak/>
        <w:t>Оживление экономики ФРГ было связано с улучшением в 80-х годах мировой экономической конъюнктуры, снижением цен на нефть и усилением интеграционных процессов в европейском сообществе. Все это вело к сокращению дефицита государственного бюджета и увеличению темпов роста ВВП, что позволило правительству Коля увеличить социальную поддержку пенсионерам, детям и инвалидам.</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Внешняя политика Г. Коля носила </w:t>
      </w:r>
      <w:proofErr w:type="spellStart"/>
      <w:r w:rsidRPr="00AF2046">
        <w:t>многовекторный</w:t>
      </w:r>
      <w:proofErr w:type="spellEnd"/>
      <w:r w:rsidRPr="00AF2046">
        <w:t xml:space="preserve"> характер. Правительство следовало политике дальнейшего европейского </w:t>
      </w:r>
      <w:proofErr w:type="spellStart"/>
      <w:proofErr w:type="gramStart"/>
      <w:r w:rsidRPr="00AF2046">
        <w:t>строи-тельства</w:t>
      </w:r>
      <w:proofErr w:type="spellEnd"/>
      <w:proofErr w:type="gramEnd"/>
      <w:r w:rsidRPr="00AF2046">
        <w:t xml:space="preserve">, уделяя первостепенное значение франко-западногерманским отношениям. Правительство ФРГ выразило свою солидарность с Великобританией в конфликте с Аргентиной из-за Фолклендских островов. </w:t>
      </w:r>
      <w:proofErr w:type="gramStart"/>
      <w:r w:rsidRPr="00AF2046">
        <w:t>Г.</w:t>
      </w:r>
      <w:proofErr w:type="gramEnd"/>
      <w:r w:rsidRPr="00AF2046">
        <w:t xml:space="preserve"> Коль поддержал американскую программу СОИ и позволил США разместить в ФРГ ядерное оружие НАТО</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С именем Г. Коля связано объединение Германии в октябре 1990 г. Это существенно подняло его авторитет, благодаря чему на выборах 1994 г. он одержал очередную победу. Однако новый срок пребывания у власти принес целый ряд проблем. Это было связано и с объединением Германии, и с увеличением государственного долга, ростом инфляции и спадом производства.</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Все это привело к тому, что на выборах 1998 г. победу одержал лидер Социал-демократической партии Герхард Шрёдер. Новое правительство приступило к снижению налогов</w:t>
      </w:r>
      <w:proofErr w:type="gramStart"/>
      <w:r w:rsidRPr="00AF2046">
        <w:t xml:space="preserve"> ,</w:t>
      </w:r>
      <w:proofErr w:type="gramEnd"/>
      <w:r w:rsidRPr="00AF2046">
        <w:t xml:space="preserve"> начало принимать меры по обеспечению гибкости рынка труда. В 1999 г. правительство Г. Шрёдера объявило о намерении начать реформу образования, предполагая увеличение расходов на эту сферу и повышение ее эффективности.</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Во внешней политике Г. Шрёдер продолжал поддерживать интеграционные процессы в Европе. После победы на выборах 2002 г. в бундестаг он заявил, что стратегическим направлением внешней политики ФРГ является предотвращение и урегулирование конфликтов мирными средствами.</w:t>
      </w:r>
    </w:p>
    <w:p w:rsidR="004F4CF0" w:rsidRPr="00AF2046" w:rsidRDefault="004F4CF0" w:rsidP="00E429D3">
      <w:pPr>
        <w:pStyle w:val="a3"/>
        <w:shd w:val="clear" w:color="auto" w:fill="FFFFFF"/>
        <w:spacing w:before="0" w:beforeAutospacing="0" w:after="0" w:afterAutospacing="0"/>
        <w:ind w:left="132" w:right="497" w:firstLine="227"/>
        <w:jc w:val="center"/>
        <w:rPr>
          <w:b/>
        </w:rPr>
      </w:pPr>
      <w:r w:rsidRPr="00AF2046">
        <w:rPr>
          <w:b/>
        </w:rPr>
        <w:t>ИТАЛИЯ</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После освобождения страны от фашизма и окончания войны перед Италией встал вопрос о будущем политическом устройстве. В 1946 г. был проведен Всенародный референдум. Большинство его участников высказались за республиканское правление. Одновременно с референдумом прошли выборы в Учредительное собрание. Премьер-министром стал лидер Христианско-демократической партии (ХДП) </w:t>
      </w:r>
      <w:proofErr w:type="spellStart"/>
      <w:r w:rsidRPr="00AF2046">
        <w:t>Альчиде</w:t>
      </w:r>
      <w:proofErr w:type="spellEnd"/>
      <w:proofErr w:type="gramStart"/>
      <w:r w:rsidRPr="00AF2046">
        <w:t xml:space="preserve"> Д</w:t>
      </w:r>
      <w:proofErr w:type="gramEnd"/>
      <w:r w:rsidRPr="00AF2046">
        <w:t xml:space="preserve">е </w:t>
      </w:r>
      <w:proofErr w:type="spellStart"/>
      <w:r w:rsidRPr="00AF2046">
        <w:t>Гаспери</w:t>
      </w:r>
      <w:proofErr w:type="spellEnd"/>
      <w:r w:rsidRPr="00AF2046">
        <w:t>. Было сформировано коалиционное правительство, в которое вошли также коммунисты и социалисты.</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 декабре 1947 г. была принята новая Конституция. Италия объявлялась республикой.</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Весной 1948 г. состоялись выборы в первый республиканский парламент. Победу одержали христианские демократы. Де </w:t>
      </w:r>
      <w:proofErr w:type="spellStart"/>
      <w:r w:rsidRPr="00AF2046">
        <w:t>Гаспери</w:t>
      </w:r>
      <w:proofErr w:type="spellEnd"/>
      <w:r w:rsidRPr="00AF2046">
        <w:t xml:space="preserve"> сформировал правительство без коммунистов.</w:t>
      </w:r>
    </w:p>
    <w:p w:rsidR="002D3EDD" w:rsidRDefault="004F4CF0" w:rsidP="00E12399">
      <w:pPr>
        <w:pStyle w:val="a3"/>
        <w:shd w:val="clear" w:color="auto" w:fill="FFFFFF"/>
        <w:spacing w:before="0" w:beforeAutospacing="0" w:after="0" w:afterAutospacing="0"/>
        <w:ind w:left="132" w:right="497" w:firstLine="227"/>
        <w:jc w:val="both"/>
      </w:pPr>
      <w:r w:rsidRPr="00AF2046">
        <w:t xml:space="preserve">В июне 1948 г. Италия подписала соглашение по принятию плана Маршалла. Американская помощь стала исходным пунктом экономического развития Италии. С 50-х годов началось быстрое </w:t>
      </w:r>
      <w:proofErr w:type="spellStart"/>
      <w:r w:rsidRPr="00AF2046">
        <w:t>хозяйственнное</w:t>
      </w:r>
      <w:proofErr w:type="spellEnd"/>
      <w:r w:rsidRPr="00AF2046">
        <w:t xml:space="preserve"> развитие страны, объявленное итальянским “экономическим чудом”. Ежегодный прирост промышленного производства достигал в среднем 10%. Хозяйственному росту способствовали также усиление государственно-монополистического регулирования, наличие крупного государственного сектора. В 1962 г. была начата национализация электроэнергетической промышленности. В результате было создано Государственное национальное объединение электроэнергетической промышленности. </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Сложившаяся социально-политическая ситуация в стране вынуждала ХДП идти на реформы. Одной из них была аграрная реформа 1950 г. Она предусматривала изъятие за выкуп земли у крупных землевладельцев и передачу ее в рассрочку малоземельным и безземельным крестьянам. Реформа не могла охватить всех нуждающихся, но часть крестьян смогла улучшить свое положение.</w:t>
      </w:r>
    </w:p>
    <w:p w:rsidR="002D3EDD" w:rsidRDefault="004F4CF0" w:rsidP="00E12399">
      <w:pPr>
        <w:pStyle w:val="a3"/>
        <w:shd w:val="clear" w:color="auto" w:fill="FFFFFF"/>
        <w:spacing w:before="0" w:beforeAutospacing="0" w:after="0" w:afterAutospacing="0"/>
        <w:ind w:left="132" w:right="497" w:firstLine="227"/>
        <w:jc w:val="both"/>
      </w:pPr>
      <w:r w:rsidRPr="00AF2046">
        <w:t>В 1946 г. в Италии была создана неофашистская партия Итальянское социальное движение (ИСД</w:t>
      </w:r>
      <w:proofErr w:type="gramStart"/>
      <w:r w:rsidRPr="00AF2046">
        <w:t xml:space="preserve"> )</w:t>
      </w:r>
      <w:proofErr w:type="gramEnd"/>
      <w:r w:rsidRPr="00AF2046">
        <w:t xml:space="preserve">. Первое время власти пытались не замечать ИСД, но в 1960 г. ситуация резко обострилась. Неофашисты пытались провести свой очередной съезд в Генуе. По призыву профсоюзов и компартии в Генуе начались массовые антифашистские демонстрации. Демонстранты требовали отставки правительства. </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Внешнеполитический курс был полностью ориентирован на США. Италия участвовала в создании НАТО и предоставила возможность Соединенным Штатам разместить военные базы на своей территории. Италия превращалась в стратегический центр южного фланга НАТО, что ставило под контроль США всю внешнюю политику страны.</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lastRenderedPageBreak/>
        <w:t>Интересам Италии отвечало ее участие в европейской экономической интеграции. Однако, идя на этот шаг, итальянские власти взваливали на свои плечи довольно тяжелую ношу. Открытие таможенных границ для товаров других стран Общего рынка зачастую означало непосильную конкуренцию для итальянских мелких собственников, а закрытие многих устаревших предприятий и введение автоматизации вело к росту безработицы.</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Все это способствовало усилению недовольства политикой ХДП различных слоев населения. В самой партии к началу 60-х годов развернулась борьба группировок. Поэтому ХДП была вынуждена отказаться от монополии на власть и прибегнуть к помощи социалистов, чтобы укрепить свою социальную базу.</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 1962 г. христианский демократ А. </w:t>
      </w:r>
      <w:proofErr w:type="spellStart"/>
      <w:r w:rsidRPr="00AF2046">
        <w:t>Фанфани</w:t>
      </w:r>
      <w:proofErr w:type="spellEnd"/>
      <w:r w:rsidRPr="00AF2046">
        <w:t xml:space="preserve"> сформировал правительство левого центра, в которое вошли представители ХДП, социал-демократов и республиканцев. Такое название было дано потому, что ХДП считала себя центром в отличие от правых, неофашистов и левых коммунистов.</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Вторая половина 60-х — 70-е годы характеризовались новым витком борьбы за улучшение уровня жизни. Особенностью этого этапа борьбы явилось широкое участие в ней средних слоев населения. Это были служащие, врачи, преподаватели. В Италии в 60-х годах наблюдался всплеск радикального студенческого движения. Активизировалось и профсоюзное движение. Его участники требовали ускорения проведения пенсионной реформы, осуществления комплексных мер по массовому строительству дешевого жилья. В 1968—1969 гг. в забастовках участвовало около 20 млн. человек, что составляло почти все трудоспособное население страны.</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По размаху, активности и разнообразию форм забастовочной борьбы Италия выделялась среди всех западных стран.</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Обострение социально-политической ситуации привело к активизации крайне правых сил. Начиная с 1969 г. резко усиливается деятельность неофашистов, которые </w:t>
      </w:r>
      <w:proofErr w:type="gramStart"/>
      <w:r w:rsidRPr="00AF2046">
        <w:t>открыто</w:t>
      </w:r>
      <w:proofErr w:type="gramEnd"/>
      <w:r w:rsidRPr="00AF2046">
        <w:t xml:space="preserve"> становятся на путь террора. Страну захлестнула волна покушений, взрывов, налетов, похищений и убий</w:t>
      </w:r>
      <w:proofErr w:type="gramStart"/>
      <w:r w:rsidRPr="00AF2046">
        <w:t>ств пр</w:t>
      </w:r>
      <w:proofErr w:type="gramEnd"/>
      <w:r w:rsidRPr="00AF2046">
        <w:t>огрессивных деятелей. Правые пытались использовать волну террора для убеждения властей и обывателей в необходимости установления режима “сильной руки”. В это же время наблюдается усиление коррупции в высших эшелонах власти, что свидетельствовало о разложении верхов. Правление ХДП сопровождалось скандальными разоблачениями в коррупции и злоупотреблении властью.</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Создавшаяся обстановка заставила социалистов в 1976 г. разорвать коалицию с ХДП, выйти из правительства и поставить вопрос о досрочных парламентских выборах. Состоявшиеся в июне 1976 г. выборы дали неожиданный результат. Премьер-министром стал </w:t>
      </w:r>
      <w:proofErr w:type="spellStart"/>
      <w:r w:rsidRPr="00AF2046">
        <w:t>Джулио</w:t>
      </w:r>
      <w:proofErr w:type="spellEnd"/>
      <w:r w:rsidRPr="00AF2046">
        <w:t xml:space="preserve"> </w:t>
      </w:r>
      <w:proofErr w:type="spellStart"/>
      <w:r w:rsidRPr="00AF2046">
        <w:t>Андреотти</w:t>
      </w:r>
      <w:proofErr w:type="spellEnd"/>
      <w:r w:rsidRPr="00AF2046">
        <w:t>.</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Между тем правые и левые радикалы приступили к новым терактам. В марте 1978 г. был похищен председатель ХДП </w:t>
      </w:r>
      <w:proofErr w:type="spellStart"/>
      <w:r w:rsidRPr="00AF2046">
        <w:t>Альдо</w:t>
      </w:r>
      <w:proofErr w:type="spellEnd"/>
      <w:r w:rsidRPr="00AF2046">
        <w:t xml:space="preserve"> Моро, который высказывался за сотрудничество с коммунистами. Поиски преступников результата не дали. Это вызывало сомнения в возможностях правительства и давало основания считать, что террористы пользуются поддержкой в верхах. Похищение закончилось убийством А. Моро. Ответственность взяла на себя одна из </w:t>
      </w:r>
      <w:proofErr w:type="gramStart"/>
      <w:r w:rsidRPr="00AF2046">
        <w:t>крайне левых</w:t>
      </w:r>
      <w:proofErr w:type="gramEnd"/>
      <w:r w:rsidRPr="00AF2046">
        <w:t xml:space="preserve"> группировок “Красные бригады”. Консервативные круги пытались связать их с коммунистами. Однако компартия заявила, что осуждение терроризма является ее стратегической линией.</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 1980 г. было создано коалиционное правительство, состоящее из христианских демократов, социал-демократов, социалистов, республиканцев и либералов. С 1983 г. его возглавлял лидер социалистов </w:t>
      </w:r>
      <w:proofErr w:type="spellStart"/>
      <w:r w:rsidRPr="00AF2046">
        <w:t>Беттино</w:t>
      </w:r>
      <w:proofErr w:type="spellEnd"/>
      <w:r w:rsidRPr="00AF2046">
        <w:t xml:space="preserve"> </w:t>
      </w:r>
      <w:proofErr w:type="spellStart"/>
      <w:r w:rsidRPr="00AF2046">
        <w:t>Кракси</w:t>
      </w:r>
      <w:proofErr w:type="spellEnd"/>
      <w:r w:rsidRPr="00AF2046">
        <w:t>. Выражая интересы консервативных кругов, он приступил к распродаже предприятий государственного сектора, стал сокращать бюджетные расходы на социальные нужды и пытался передать школьное образование, систему пенсионного обеспечения и медицинского обслуживания в частные руки. Это вызвало мощный протест левой оппозиции, что привело к падению правительства весной 1987 г.</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 начале 90-х годов Италию потрясла серия скандалов, в которых </w:t>
      </w:r>
      <w:proofErr w:type="gramStart"/>
      <w:r w:rsidRPr="00AF2046">
        <w:t>оказались</w:t>
      </w:r>
      <w:proofErr w:type="gramEnd"/>
      <w:r w:rsidRPr="00AF2046">
        <w:t xml:space="preserve"> замешаны государственные чиновники и политики.</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 1992 г. был произведен арест директора приюта </w:t>
      </w:r>
      <w:proofErr w:type="gramStart"/>
      <w:r w:rsidRPr="00AF2046">
        <w:t>для</w:t>
      </w:r>
      <w:proofErr w:type="gramEnd"/>
      <w:r w:rsidRPr="00AF2046">
        <w:t xml:space="preserve"> престарелых М. </w:t>
      </w:r>
      <w:proofErr w:type="spellStart"/>
      <w:r w:rsidRPr="00AF2046">
        <w:t>Кьеза</w:t>
      </w:r>
      <w:proofErr w:type="spellEnd"/>
      <w:r w:rsidRPr="00AF2046">
        <w:t xml:space="preserve">. В ходе следствия выявились факты причастности к коррупционной </w:t>
      </w:r>
      <w:proofErr w:type="gramStart"/>
      <w:r w:rsidRPr="00AF2046">
        <w:t>деятельности</w:t>
      </w:r>
      <w:proofErr w:type="gramEnd"/>
      <w:r w:rsidRPr="00AF2046">
        <w:t xml:space="preserve"> как госслужащих, так и функционеров политических партий. Выяснилось, что взятки брались за каждую сделку, и государство выступало как заинтересованная сторона.</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С 1992 по 1994 г. в Италии под руководством судьи </w:t>
      </w:r>
      <w:proofErr w:type="spellStart"/>
      <w:r w:rsidRPr="00AF2046">
        <w:t>Ди</w:t>
      </w:r>
      <w:proofErr w:type="spellEnd"/>
      <w:r w:rsidRPr="00AF2046">
        <w:t xml:space="preserve"> </w:t>
      </w:r>
      <w:proofErr w:type="spellStart"/>
      <w:r w:rsidRPr="00AF2046">
        <w:t>Пьетро</w:t>
      </w:r>
      <w:proofErr w:type="spellEnd"/>
      <w:r w:rsidRPr="00AF2046">
        <w:t xml:space="preserve"> проводилась кампания “Чистые руки”. За этот период судебному преследованию подверглись более 2 тыс. чиновников, </w:t>
      </w:r>
      <w:r w:rsidRPr="00AF2046">
        <w:lastRenderedPageBreak/>
        <w:t xml:space="preserve">парламентариев и партийных функционеров разного уровня. Это вызвало кризис власти, и президент страны О. Л. </w:t>
      </w:r>
      <w:proofErr w:type="spellStart"/>
      <w:r w:rsidRPr="00AF2046">
        <w:t>Скальфаро</w:t>
      </w:r>
      <w:proofErr w:type="spellEnd"/>
      <w:r w:rsidRPr="00AF2046">
        <w:t xml:space="preserve"> в марте 1994 г. провел досрочные парламентские выборы. Победу на них одержала созданная крупнейшим телемагнатом </w:t>
      </w:r>
      <w:proofErr w:type="spellStart"/>
      <w:r w:rsidRPr="00AF2046">
        <w:t>Сильвио</w:t>
      </w:r>
      <w:proofErr w:type="spellEnd"/>
      <w:r w:rsidRPr="00AF2046">
        <w:t xml:space="preserve"> </w:t>
      </w:r>
      <w:proofErr w:type="spellStart"/>
      <w:r w:rsidRPr="00AF2046">
        <w:t>Берлускони</w:t>
      </w:r>
      <w:proofErr w:type="spellEnd"/>
      <w:r w:rsidRPr="00AF2046">
        <w:t xml:space="preserve"> коалиция “Альянс свободы”. С. </w:t>
      </w:r>
      <w:proofErr w:type="spellStart"/>
      <w:r w:rsidRPr="00AF2046">
        <w:t>Берлускони</w:t>
      </w:r>
      <w:proofErr w:type="spellEnd"/>
      <w:r w:rsidRPr="00AF2046">
        <w:t xml:space="preserve"> был избран премьер-министром. Однако замешанный в новом коррупционном скандале он был вынужден в декабре 1994 г. подать в отставку. О. Л. </w:t>
      </w:r>
      <w:proofErr w:type="spellStart"/>
      <w:r w:rsidRPr="00AF2046">
        <w:t>Скальфаро</w:t>
      </w:r>
      <w:proofErr w:type="spellEnd"/>
      <w:r w:rsidRPr="00AF2046">
        <w:t xml:space="preserve"> поручил министру финансов Л. </w:t>
      </w:r>
      <w:proofErr w:type="spellStart"/>
      <w:r w:rsidRPr="00AF2046">
        <w:t>Дини</w:t>
      </w:r>
      <w:proofErr w:type="spellEnd"/>
      <w:r w:rsidRPr="00AF2046">
        <w:t xml:space="preserve"> сформировать новое правительство. Но и оно было недолговечным — в январе 1996 г. ушло в отставку.</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 апреле 1996 г. состоялись очередные парламентские выборы. Победу на них одержал левоцентристский блок “Оливковое дерево”. Премьером стал его организатор, профессор экономики Романо </w:t>
      </w:r>
      <w:proofErr w:type="spellStart"/>
      <w:r w:rsidRPr="00AF2046">
        <w:t>Проди</w:t>
      </w:r>
      <w:proofErr w:type="spellEnd"/>
      <w:r w:rsidRPr="00AF2046">
        <w:t>. Левоцентристская коалиция просуществовала до 2001 г. За это время ей удалось пополнить государственную казну на 60 млрд. долларов за счет выручки от приватизации государственных предприятий. Был создан 1 млн. рабочих мест, проведена реформа вооруженных сил, введена служба по контракту. Италия вошла в группу стран, переходящих на единую валюту — евро.</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Однако большая/ часть обещаний </w:t>
      </w:r>
      <w:proofErr w:type="spellStart"/>
      <w:r w:rsidRPr="00AF2046">
        <w:t>левоцентристов</w:t>
      </w:r>
      <w:proofErr w:type="spellEnd"/>
      <w:r w:rsidRPr="00AF2046">
        <w:t xml:space="preserve"> так и осталась </w:t>
      </w:r>
      <w:proofErr w:type="spellStart"/>
      <w:proofErr w:type="gramStart"/>
      <w:r w:rsidRPr="00AF2046">
        <w:t>невы-полненной</w:t>
      </w:r>
      <w:proofErr w:type="spellEnd"/>
      <w:proofErr w:type="gramEnd"/>
      <w:r w:rsidRPr="00AF2046">
        <w:t xml:space="preserve">. Поэтому на выборах, состоявшихся 13 мая 2001 г., победу одержал новый альянс “Дом свободы”, созданный С. </w:t>
      </w:r>
      <w:proofErr w:type="spellStart"/>
      <w:r w:rsidRPr="00AF2046">
        <w:t>Берлускони</w:t>
      </w:r>
      <w:proofErr w:type="spellEnd"/>
      <w:r w:rsidRPr="00AF2046">
        <w:t>.</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Имея значительное превосходство в обеих палатах парламента, </w:t>
      </w:r>
      <w:proofErr w:type="spellStart"/>
      <w:r w:rsidRPr="00AF2046">
        <w:t>Берлускони</w:t>
      </w:r>
      <w:proofErr w:type="spellEnd"/>
      <w:r w:rsidRPr="00AF2046">
        <w:t xml:space="preserve"> впервые за долгие годы получил возможность править страной весь отпущенный ему срок — 5 лет. </w:t>
      </w:r>
      <w:proofErr w:type="gramStart"/>
      <w:r w:rsidRPr="00AF2046">
        <w:t xml:space="preserve">Новое правительство заявило, что будет принимать меры по совершенствованию конституционного строя, усилит борьбу с коррупцией и бюрократизмом и примет все меры для сокращения безработицы, достигшей в 2002 г. 9%. Помимо этого </w:t>
      </w:r>
      <w:proofErr w:type="spellStart"/>
      <w:r w:rsidRPr="00AF2046">
        <w:t>Берлускони</w:t>
      </w:r>
      <w:proofErr w:type="spellEnd"/>
      <w:r w:rsidRPr="00AF2046">
        <w:t xml:space="preserve"> дал обещание провести давно назревшую пенсионную реформу и реформу школьного и высшего образования, совершенствовать налоговую систему и оказывать финансовую поддержку мелкому и среднему бизнесу.</w:t>
      </w:r>
      <w:proofErr w:type="gramEnd"/>
      <w:r w:rsidRPr="00AF2046">
        <w:t xml:space="preserve"> Однако на деле выполнить предвыборные обещания оказалось крайне нелегко.</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Выражая интересы крупного капитала, итальянскому премьеру было непросто удовлетворить интересы всех слоев общества. И вскоре правительство столкнулось с недовольством широких масс населения.</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В апреле 2002 г. более 2 млн. итальянцев вышли на улицы городов, выражая свой протест против стремления правительства реформировать трудовое законодательство 1970 г. Если бы это удалось осуществить, то предприниматели без особого труда могли бы увольнять рабочих и снижать заработную плату. В ноябре того же года 600 тыс. римлян провели в центре города митинг против судебной реформы, призванной защитить премьер-министра от обвинений в коррупции.</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 xml:space="preserve">В 2003 г. прошли новые массовые акции протеста. Недовольство итальянцев вызывал и внешнеполитический курс </w:t>
      </w:r>
      <w:proofErr w:type="spellStart"/>
      <w:r w:rsidRPr="00AF2046">
        <w:t>Берлускони</w:t>
      </w:r>
      <w:proofErr w:type="spellEnd"/>
      <w:r w:rsidRPr="00AF2046">
        <w:t>: после терактов 11 сентября 2001 г. страна оказывала активную поддержку США в Афганистане, а затем в Ираке.</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Современное развитие Италии.</w:t>
      </w:r>
    </w:p>
    <w:p w:rsidR="004F4CF0" w:rsidRPr="00AF2046" w:rsidRDefault="004F4CF0" w:rsidP="00E12399">
      <w:pPr>
        <w:pStyle w:val="a3"/>
        <w:shd w:val="clear" w:color="auto" w:fill="FFFFFF"/>
        <w:spacing w:before="0" w:beforeAutospacing="0" w:after="0" w:afterAutospacing="0"/>
        <w:ind w:left="132" w:right="497" w:firstLine="227"/>
        <w:jc w:val="both"/>
      </w:pPr>
      <w:r w:rsidRPr="00AF2046">
        <w:t>Сегодня Италия — высокоразвитая в промышленном отношении страна. На основе новейших технических достижений обновились крупные предприятия машиностроения, химической промышленности и ряда других отраслей, были построены новые заводы. Однако наряду с крупными современными заводами для Италии характерно наличие множества мелких слабо</w:t>
      </w:r>
      <w:r w:rsidR="0086084A" w:rsidRPr="00AF2046">
        <w:t xml:space="preserve"> - </w:t>
      </w:r>
      <w:r w:rsidRPr="00AF2046">
        <w:t>механизированных предприятий.</w:t>
      </w:r>
    </w:p>
    <w:p w:rsidR="00E429D3" w:rsidRPr="00AF2046" w:rsidRDefault="00E429D3" w:rsidP="00E429D3">
      <w:pPr>
        <w:pStyle w:val="a3"/>
        <w:shd w:val="clear" w:color="auto" w:fill="FFFFFF"/>
        <w:spacing w:before="0" w:beforeAutospacing="0" w:after="0" w:afterAutospacing="0"/>
        <w:ind w:left="132" w:right="497" w:firstLine="227"/>
        <w:jc w:val="both"/>
      </w:pPr>
      <w:r w:rsidRPr="00AF2046">
        <w:t>Вопросы:</w:t>
      </w:r>
    </w:p>
    <w:p w:rsidR="00E429D3" w:rsidRPr="00AF2046" w:rsidRDefault="00E429D3" w:rsidP="00E429D3">
      <w:pPr>
        <w:pStyle w:val="a3"/>
        <w:shd w:val="clear" w:color="auto" w:fill="FFFFFF"/>
        <w:spacing w:before="0" w:beforeAutospacing="0" w:after="0" w:afterAutospacing="0"/>
        <w:ind w:left="132" w:right="497" w:firstLine="227"/>
        <w:jc w:val="center"/>
        <w:rPr>
          <w:b/>
        </w:rPr>
      </w:pPr>
      <w:r w:rsidRPr="00AF2046">
        <w:rPr>
          <w:b/>
        </w:rPr>
        <w:t>Вопросы для самоконтроля:</w:t>
      </w:r>
    </w:p>
    <w:p w:rsidR="00E429D3" w:rsidRPr="00AF2046" w:rsidRDefault="00E429D3" w:rsidP="00E429D3">
      <w:pPr>
        <w:pStyle w:val="a3"/>
        <w:shd w:val="clear" w:color="auto" w:fill="FFFFFF"/>
        <w:spacing w:before="0" w:beforeAutospacing="0" w:after="0" w:afterAutospacing="0"/>
        <w:ind w:left="132" w:right="497" w:firstLine="227"/>
        <w:jc w:val="center"/>
        <w:rPr>
          <w:b/>
        </w:rPr>
      </w:pPr>
    </w:p>
    <w:p w:rsidR="00E429D3" w:rsidRPr="00AF2046" w:rsidRDefault="00E429D3" w:rsidP="00E429D3">
      <w:pPr>
        <w:pStyle w:val="a3"/>
        <w:shd w:val="clear" w:color="auto" w:fill="FFFFFF"/>
        <w:spacing w:before="0" w:beforeAutospacing="0" w:after="0" w:afterAutospacing="0"/>
        <w:ind w:left="132" w:right="497" w:firstLine="227"/>
        <w:jc w:val="both"/>
      </w:pPr>
      <w:r w:rsidRPr="00AF2046">
        <w:t>1. Какой характер носила лейбористская национализация?</w:t>
      </w:r>
    </w:p>
    <w:p w:rsidR="00E429D3" w:rsidRPr="00AF2046" w:rsidRDefault="00E429D3" w:rsidP="00E429D3">
      <w:pPr>
        <w:pStyle w:val="a3"/>
        <w:shd w:val="clear" w:color="auto" w:fill="FFFFFF"/>
        <w:spacing w:before="0" w:beforeAutospacing="0" w:after="0" w:afterAutospacing="0"/>
        <w:ind w:left="132" w:right="497" w:firstLine="227"/>
        <w:jc w:val="both"/>
      </w:pPr>
      <w:r w:rsidRPr="00AF2046">
        <w:t>2.Определите общие и отличительные черты внутренней политики лейбористов и консерваторов.</w:t>
      </w:r>
    </w:p>
    <w:p w:rsidR="00E429D3" w:rsidRPr="00AF2046" w:rsidRDefault="002D3EDD" w:rsidP="00E429D3">
      <w:pPr>
        <w:pStyle w:val="a3"/>
        <w:shd w:val="clear" w:color="auto" w:fill="FFFFFF"/>
        <w:spacing w:before="0" w:beforeAutospacing="0" w:after="0" w:afterAutospacing="0"/>
        <w:ind w:left="132" w:right="497" w:firstLine="227"/>
        <w:jc w:val="both"/>
      </w:pPr>
      <w:r>
        <w:t>3</w:t>
      </w:r>
      <w:r w:rsidR="00E429D3" w:rsidRPr="00AF2046">
        <w:t xml:space="preserve">.Что такое </w:t>
      </w:r>
      <w:proofErr w:type="spellStart"/>
      <w:r w:rsidR="00E429D3" w:rsidRPr="00AF2046">
        <w:t>тэтчеризм</w:t>
      </w:r>
      <w:proofErr w:type="spellEnd"/>
      <w:r w:rsidR="00E429D3" w:rsidRPr="00AF2046">
        <w:t>?</w:t>
      </w:r>
    </w:p>
    <w:p w:rsidR="00E429D3" w:rsidRPr="00AF2046" w:rsidRDefault="002D3EDD" w:rsidP="00E429D3">
      <w:pPr>
        <w:pStyle w:val="a3"/>
        <w:shd w:val="clear" w:color="auto" w:fill="FFFFFF"/>
        <w:spacing w:before="0" w:beforeAutospacing="0" w:after="0" w:afterAutospacing="0"/>
        <w:ind w:left="132" w:right="497" w:firstLine="227"/>
        <w:jc w:val="both"/>
      </w:pPr>
      <w:r>
        <w:t>4</w:t>
      </w:r>
      <w:r w:rsidR="00E429D3" w:rsidRPr="00AF2046">
        <w:t>.Назовите причины раскола Германии.</w:t>
      </w:r>
    </w:p>
    <w:p w:rsidR="00E429D3" w:rsidRPr="00AF2046" w:rsidRDefault="002D3EDD" w:rsidP="00E429D3">
      <w:pPr>
        <w:pStyle w:val="a3"/>
        <w:shd w:val="clear" w:color="auto" w:fill="FFFFFF"/>
        <w:spacing w:before="0" w:beforeAutospacing="0" w:after="0" w:afterAutospacing="0"/>
        <w:ind w:left="132" w:right="497" w:firstLine="227"/>
        <w:jc w:val="both"/>
      </w:pPr>
      <w:r>
        <w:t>5</w:t>
      </w:r>
      <w:r w:rsidR="00E429D3" w:rsidRPr="00AF2046">
        <w:t>.Почему промышленное развитие Германии в первое послевоенное десятилетие принято называть “экономическим чудом”?</w:t>
      </w:r>
    </w:p>
    <w:p w:rsidR="00E429D3" w:rsidRPr="00AF2046" w:rsidRDefault="002D3EDD" w:rsidP="00E429D3">
      <w:pPr>
        <w:pStyle w:val="a3"/>
        <w:shd w:val="clear" w:color="auto" w:fill="FFFFFF"/>
        <w:spacing w:before="0" w:beforeAutospacing="0" w:after="0" w:afterAutospacing="0"/>
        <w:ind w:left="132" w:right="497" w:firstLine="227"/>
        <w:jc w:val="both"/>
      </w:pPr>
      <w:r>
        <w:t>6</w:t>
      </w:r>
      <w:r w:rsidR="00E429D3" w:rsidRPr="00AF2046">
        <w:t xml:space="preserve">.Расскажите о политике кабинетов Г. Шрёдера и А. </w:t>
      </w:r>
      <w:proofErr w:type="spellStart"/>
      <w:r w:rsidR="00E429D3" w:rsidRPr="00AF2046">
        <w:t>Меркель</w:t>
      </w:r>
      <w:proofErr w:type="spellEnd"/>
      <w:r w:rsidR="00E429D3" w:rsidRPr="00AF2046">
        <w:t>.</w:t>
      </w:r>
    </w:p>
    <w:p w:rsidR="004F4CF0" w:rsidRPr="00AF2046" w:rsidRDefault="002D3EDD" w:rsidP="00E12399">
      <w:pPr>
        <w:pStyle w:val="a3"/>
        <w:shd w:val="clear" w:color="auto" w:fill="FFFFFF"/>
        <w:spacing w:before="0" w:beforeAutospacing="0" w:after="0" w:afterAutospacing="0"/>
        <w:ind w:left="132" w:right="497" w:firstLine="227"/>
        <w:jc w:val="both"/>
      </w:pPr>
      <w:r>
        <w:t>7</w:t>
      </w:r>
      <w:r w:rsidR="00E429D3" w:rsidRPr="00AF2046">
        <w:t xml:space="preserve">. </w:t>
      </w:r>
      <w:r w:rsidR="004F4CF0" w:rsidRPr="00AF2046">
        <w:t>Охарактеризуйте политическое положение Италии после</w:t>
      </w:r>
      <w:proofErr w:type="gramStart"/>
      <w:r w:rsidR="004F4CF0" w:rsidRPr="00AF2046">
        <w:t xml:space="preserve"> В</w:t>
      </w:r>
      <w:proofErr w:type="gramEnd"/>
      <w:r w:rsidR="004F4CF0" w:rsidRPr="00AF2046">
        <w:t>торой мировой войны.</w:t>
      </w:r>
    </w:p>
    <w:p w:rsidR="004F4CF0" w:rsidRPr="00AF2046" w:rsidRDefault="002D3EDD" w:rsidP="00E12399">
      <w:pPr>
        <w:pStyle w:val="a3"/>
        <w:shd w:val="clear" w:color="auto" w:fill="FFFFFF"/>
        <w:spacing w:before="0" w:beforeAutospacing="0" w:after="0" w:afterAutospacing="0"/>
        <w:ind w:left="132" w:right="497" w:firstLine="227"/>
        <w:jc w:val="both"/>
      </w:pPr>
      <w:r>
        <w:t>8</w:t>
      </w:r>
      <w:r w:rsidR="004F4CF0" w:rsidRPr="00AF2046">
        <w:t>.Что представляло собой итальянское “экономическое чудо”?</w:t>
      </w:r>
    </w:p>
    <w:sectPr w:rsidR="004F4CF0" w:rsidRPr="00AF2046" w:rsidSect="00AF204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2F1A"/>
    <w:multiLevelType w:val="hybridMultilevel"/>
    <w:tmpl w:val="DBEEB19C"/>
    <w:lvl w:ilvl="0" w:tplc="2CA88A02">
      <w:start w:val="1"/>
      <w:numFmt w:val="decimal"/>
      <w:lvlText w:val="%1."/>
      <w:lvlJc w:val="left"/>
      <w:pPr>
        <w:ind w:left="719" w:hanging="360"/>
      </w:pPr>
      <w:rPr>
        <w:rFonts w:hint="default"/>
        <w:b w:val="0"/>
        <w:color w:val="auto"/>
        <w:sz w:val="2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
    <w:nsid w:val="4DE52108"/>
    <w:multiLevelType w:val="hybridMultilevel"/>
    <w:tmpl w:val="0B54DD8A"/>
    <w:lvl w:ilvl="0" w:tplc="C79C4082">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F5723"/>
    <w:rsid w:val="001B4126"/>
    <w:rsid w:val="002A7C9B"/>
    <w:rsid w:val="002D3EDD"/>
    <w:rsid w:val="003A32DF"/>
    <w:rsid w:val="004F4CF0"/>
    <w:rsid w:val="0066609A"/>
    <w:rsid w:val="007012CF"/>
    <w:rsid w:val="0086084A"/>
    <w:rsid w:val="008B7EE4"/>
    <w:rsid w:val="008F5723"/>
    <w:rsid w:val="00AC29CF"/>
    <w:rsid w:val="00AF2046"/>
    <w:rsid w:val="00BF6E39"/>
    <w:rsid w:val="00D0253B"/>
    <w:rsid w:val="00DC1239"/>
    <w:rsid w:val="00E12399"/>
    <w:rsid w:val="00E429D3"/>
    <w:rsid w:val="00EE5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39"/>
  </w:style>
  <w:style w:type="paragraph" w:styleId="1">
    <w:name w:val="heading 1"/>
    <w:basedOn w:val="a"/>
    <w:link w:val="10"/>
    <w:uiPriority w:val="9"/>
    <w:qFormat/>
    <w:rsid w:val="008F5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7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F5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5723"/>
  </w:style>
  <w:style w:type="character" w:styleId="a4">
    <w:name w:val="Strong"/>
    <w:basedOn w:val="a0"/>
    <w:uiPriority w:val="22"/>
    <w:qFormat/>
    <w:rsid w:val="008F5723"/>
    <w:rPr>
      <w:b/>
      <w:bCs/>
    </w:rPr>
  </w:style>
</w:styles>
</file>

<file path=word/webSettings.xml><?xml version="1.0" encoding="utf-8"?>
<w:webSettings xmlns:r="http://schemas.openxmlformats.org/officeDocument/2006/relationships" xmlns:w="http://schemas.openxmlformats.org/wordprocessingml/2006/main">
  <w:divs>
    <w:div w:id="31854438">
      <w:bodyDiv w:val="1"/>
      <w:marLeft w:val="0"/>
      <w:marRight w:val="0"/>
      <w:marTop w:val="0"/>
      <w:marBottom w:val="0"/>
      <w:divBdr>
        <w:top w:val="none" w:sz="0" w:space="0" w:color="auto"/>
        <w:left w:val="none" w:sz="0" w:space="0" w:color="auto"/>
        <w:bottom w:val="none" w:sz="0" w:space="0" w:color="auto"/>
        <w:right w:val="none" w:sz="0" w:space="0" w:color="auto"/>
      </w:divBdr>
    </w:div>
    <w:div w:id="159203393">
      <w:bodyDiv w:val="1"/>
      <w:marLeft w:val="0"/>
      <w:marRight w:val="0"/>
      <w:marTop w:val="0"/>
      <w:marBottom w:val="0"/>
      <w:divBdr>
        <w:top w:val="none" w:sz="0" w:space="0" w:color="auto"/>
        <w:left w:val="none" w:sz="0" w:space="0" w:color="auto"/>
        <w:bottom w:val="none" w:sz="0" w:space="0" w:color="auto"/>
        <w:right w:val="none" w:sz="0" w:space="0" w:color="auto"/>
      </w:divBdr>
    </w:div>
    <w:div w:id="163714386">
      <w:bodyDiv w:val="1"/>
      <w:marLeft w:val="0"/>
      <w:marRight w:val="0"/>
      <w:marTop w:val="0"/>
      <w:marBottom w:val="0"/>
      <w:divBdr>
        <w:top w:val="none" w:sz="0" w:space="0" w:color="auto"/>
        <w:left w:val="none" w:sz="0" w:space="0" w:color="auto"/>
        <w:bottom w:val="none" w:sz="0" w:space="0" w:color="auto"/>
        <w:right w:val="none" w:sz="0" w:space="0" w:color="auto"/>
      </w:divBdr>
    </w:div>
    <w:div w:id="188034963">
      <w:bodyDiv w:val="1"/>
      <w:marLeft w:val="0"/>
      <w:marRight w:val="0"/>
      <w:marTop w:val="0"/>
      <w:marBottom w:val="0"/>
      <w:divBdr>
        <w:top w:val="none" w:sz="0" w:space="0" w:color="auto"/>
        <w:left w:val="none" w:sz="0" w:space="0" w:color="auto"/>
        <w:bottom w:val="none" w:sz="0" w:space="0" w:color="auto"/>
        <w:right w:val="none" w:sz="0" w:space="0" w:color="auto"/>
      </w:divBdr>
    </w:div>
    <w:div w:id="309751764">
      <w:bodyDiv w:val="1"/>
      <w:marLeft w:val="0"/>
      <w:marRight w:val="0"/>
      <w:marTop w:val="0"/>
      <w:marBottom w:val="0"/>
      <w:divBdr>
        <w:top w:val="none" w:sz="0" w:space="0" w:color="auto"/>
        <w:left w:val="none" w:sz="0" w:space="0" w:color="auto"/>
        <w:bottom w:val="none" w:sz="0" w:space="0" w:color="auto"/>
        <w:right w:val="none" w:sz="0" w:space="0" w:color="auto"/>
      </w:divBdr>
    </w:div>
    <w:div w:id="322592269">
      <w:bodyDiv w:val="1"/>
      <w:marLeft w:val="0"/>
      <w:marRight w:val="0"/>
      <w:marTop w:val="0"/>
      <w:marBottom w:val="0"/>
      <w:divBdr>
        <w:top w:val="none" w:sz="0" w:space="0" w:color="auto"/>
        <w:left w:val="none" w:sz="0" w:space="0" w:color="auto"/>
        <w:bottom w:val="none" w:sz="0" w:space="0" w:color="auto"/>
        <w:right w:val="none" w:sz="0" w:space="0" w:color="auto"/>
      </w:divBdr>
    </w:div>
    <w:div w:id="368729771">
      <w:bodyDiv w:val="1"/>
      <w:marLeft w:val="0"/>
      <w:marRight w:val="0"/>
      <w:marTop w:val="0"/>
      <w:marBottom w:val="0"/>
      <w:divBdr>
        <w:top w:val="none" w:sz="0" w:space="0" w:color="auto"/>
        <w:left w:val="none" w:sz="0" w:space="0" w:color="auto"/>
        <w:bottom w:val="none" w:sz="0" w:space="0" w:color="auto"/>
        <w:right w:val="none" w:sz="0" w:space="0" w:color="auto"/>
      </w:divBdr>
    </w:div>
    <w:div w:id="406617013">
      <w:bodyDiv w:val="1"/>
      <w:marLeft w:val="0"/>
      <w:marRight w:val="0"/>
      <w:marTop w:val="0"/>
      <w:marBottom w:val="0"/>
      <w:divBdr>
        <w:top w:val="none" w:sz="0" w:space="0" w:color="auto"/>
        <w:left w:val="none" w:sz="0" w:space="0" w:color="auto"/>
        <w:bottom w:val="none" w:sz="0" w:space="0" w:color="auto"/>
        <w:right w:val="none" w:sz="0" w:space="0" w:color="auto"/>
      </w:divBdr>
    </w:div>
    <w:div w:id="519317697">
      <w:bodyDiv w:val="1"/>
      <w:marLeft w:val="0"/>
      <w:marRight w:val="0"/>
      <w:marTop w:val="0"/>
      <w:marBottom w:val="0"/>
      <w:divBdr>
        <w:top w:val="none" w:sz="0" w:space="0" w:color="auto"/>
        <w:left w:val="none" w:sz="0" w:space="0" w:color="auto"/>
        <w:bottom w:val="none" w:sz="0" w:space="0" w:color="auto"/>
        <w:right w:val="none" w:sz="0" w:space="0" w:color="auto"/>
      </w:divBdr>
    </w:div>
    <w:div w:id="571354939">
      <w:bodyDiv w:val="1"/>
      <w:marLeft w:val="0"/>
      <w:marRight w:val="0"/>
      <w:marTop w:val="0"/>
      <w:marBottom w:val="0"/>
      <w:divBdr>
        <w:top w:val="none" w:sz="0" w:space="0" w:color="auto"/>
        <w:left w:val="none" w:sz="0" w:space="0" w:color="auto"/>
        <w:bottom w:val="none" w:sz="0" w:space="0" w:color="auto"/>
        <w:right w:val="none" w:sz="0" w:space="0" w:color="auto"/>
      </w:divBdr>
    </w:div>
    <w:div w:id="594705124">
      <w:bodyDiv w:val="1"/>
      <w:marLeft w:val="0"/>
      <w:marRight w:val="0"/>
      <w:marTop w:val="0"/>
      <w:marBottom w:val="0"/>
      <w:divBdr>
        <w:top w:val="none" w:sz="0" w:space="0" w:color="auto"/>
        <w:left w:val="none" w:sz="0" w:space="0" w:color="auto"/>
        <w:bottom w:val="none" w:sz="0" w:space="0" w:color="auto"/>
        <w:right w:val="none" w:sz="0" w:space="0" w:color="auto"/>
      </w:divBdr>
    </w:div>
    <w:div w:id="630357076">
      <w:bodyDiv w:val="1"/>
      <w:marLeft w:val="0"/>
      <w:marRight w:val="0"/>
      <w:marTop w:val="0"/>
      <w:marBottom w:val="0"/>
      <w:divBdr>
        <w:top w:val="none" w:sz="0" w:space="0" w:color="auto"/>
        <w:left w:val="none" w:sz="0" w:space="0" w:color="auto"/>
        <w:bottom w:val="none" w:sz="0" w:space="0" w:color="auto"/>
        <w:right w:val="none" w:sz="0" w:space="0" w:color="auto"/>
      </w:divBdr>
    </w:div>
    <w:div w:id="723723032">
      <w:bodyDiv w:val="1"/>
      <w:marLeft w:val="0"/>
      <w:marRight w:val="0"/>
      <w:marTop w:val="0"/>
      <w:marBottom w:val="0"/>
      <w:divBdr>
        <w:top w:val="none" w:sz="0" w:space="0" w:color="auto"/>
        <w:left w:val="none" w:sz="0" w:space="0" w:color="auto"/>
        <w:bottom w:val="none" w:sz="0" w:space="0" w:color="auto"/>
        <w:right w:val="none" w:sz="0" w:space="0" w:color="auto"/>
      </w:divBdr>
    </w:div>
    <w:div w:id="741218526">
      <w:bodyDiv w:val="1"/>
      <w:marLeft w:val="0"/>
      <w:marRight w:val="0"/>
      <w:marTop w:val="0"/>
      <w:marBottom w:val="0"/>
      <w:divBdr>
        <w:top w:val="none" w:sz="0" w:space="0" w:color="auto"/>
        <w:left w:val="none" w:sz="0" w:space="0" w:color="auto"/>
        <w:bottom w:val="none" w:sz="0" w:space="0" w:color="auto"/>
        <w:right w:val="none" w:sz="0" w:space="0" w:color="auto"/>
      </w:divBdr>
    </w:div>
    <w:div w:id="745807883">
      <w:bodyDiv w:val="1"/>
      <w:marLeft w:val="0"/>
      <w:marRight w:val="0"/>
      <w:marTop w:val="0"/>
      <w:marBottom w:val="0"/>
      <w:divBdr>
        <w:top w:val="none" w:sz="0" w:space="0" w:color="auto"/>
        <w:left w:val="none" w:sz="0" w:space="0" w:color="auto"/>
        <w:bottom w:val="none" w:sz="0" w:space="0" w:color="auto"/>
        <w:right w:val="none" w:sz="0" w:space="0" w:color="auto"/>
      </w:divBdr>
    </w:div>
    <w:div w:id="747919639">
      <w:bodyDiv w:val="1"/>
      <w:marLeft w:val="0"/>
      <w:marRight w:val="0"/>
      <w:marTop w:val="0"/>
      <w:marBottom w:val="0"/>
      <w:divBdr>
        <w:top w:val="none" w:sz="0" w:space="0" w:color="auto"/>
        <w:left w:val="none" w:sz="0" w:space="0" w:color="auto"/>
        <w:bottom w:val="none" w:sz="0" w:space="0" w:color="auto"/>
        <w:right w:val="none" w:sz="0" w:space="0" w:color="auto"/>
      </w:divBdr>
    </w:div>
    <w:div w:id="812674300">
      <w:bodyDiv w:val="1"/>
      <w:marLeft w:val="0"/>
      <w:marRight w:val="0"/>
      <w:marTop w:val="0"/>
      <w:marBottom w:val="0"/>
      <w:divBdr>
        <w:top w:val="none" w:sz="0" w:space="0" w:color="auto"/>
        <w:left w:val="none" w:sz="0" w:space="0" w:color="auto"/>
        <w:bottom w:val="none" w:sz="0" w:space="0" w:color="auto"/>
        <w:right w:val="none" w:sz="0" w:space="0" w:color="auto"/>
      </w:divBdr>
    </w:div>
    <w:div w:id="814686412">
      <w:bodyDiv w:val="1"/>
      <w:marLeft w:val="0"/>
      <w:marRight w:val="0"/>
      <w:marTop w:val="0"/>
      <w:marBottom w:val="0"/>
      <w:divBdr>
        <w:top w:val="none" w:sz="0" w:space="0" w:color="auto"/>
        <w:left w:val="none" w:sz="0" w:space="0" w:color="auto"/>
        <w:bottom w:val="none" w:sz="0" w:space="0" w:color="auto"/>
        <w:right w:val="none" w:sz="0" w:space="0" w:color="auto"/>
      </w:divBdr>
    </w:div>
    <w:div w:id="828324305">
      <w:bodyDiv w:val="1"/>
      <w:marLeft w:val="0"/>
      <w:marRight w:val="0"/>
      <w:marTop w:val="0"/>
      <w:marBottom w:val="0"/>
      <w:divBdr>
        <w:top w:val="none" w:sz="0" w:space="0" w:color="auto"/>
        <w:left w:val="none" w:sz="0" w:space="0" w:color="auto"/>
        <w:bottom w:val="none" w:sz="0" w:space="0" w:color="auto"/>
        <w:right w:val="none" w:sz="0" w:space="0" w:color="auto"/>
      </w:divBdr>
    </w:div>
    <w:div w:id="828791658">
      <w:bodyDiv w:val="1"/>
      <w:marLeft w:val="0"/>
      <w:marRight w:val="0"/>
      <w:marTop w:val="0"/>
      <w:marBottom w:val="0"/>
      <w:divBdr>
        <w:top w:val="none" w:sz="0" w:space="0" w:color="auto"/>
        <w:left w:val="none" w:sz="0" w:space="0" w:color="auto"/>
        <w:bottom w:val="none" w:sz="0" w:space="0" w:color="auto"/>
        <w:right w:val="none" w:sz="0" w:space="0" w:color="auto"/>
      </w:divBdr>
    </w:div>
    <w:div w:id="837812520">
      <w:bodyDiv w:val="1"/>
      <w:marLeft w:val="0"/>
      <w:marRight w:val="0"/>
      <w:marTop w:val="0"/>
      <w:marBottom w:val="0"/>
      <w:divBdr>
        <w:top w:val="none" w:sz="0" w:space="0" w:color="auto"/>
        <w:left w:val="none" w:sz="0" w:space="0" w:color="auto"/>
        <w:bottom w:val="none" w:sz="0" w:space="0" w:color="auto"/>
        <w:right w:val="none" w:sz="0" w:space="0" w:color="auto"/>
      </w:divBdr>
    </w:div>
    <w:div w:id="841555704">
      <w:bodyDiv w:val="1"/>
      <w:marLeft w:val="0"/>
      <w:marRight w:val="0"/>
      <w:marTop w:val="0"/>
      <w:marBottom w:val="0"/>
      <w:divBdr>
        <w:top w:val="none" w:sz="0" w:space="0" w:color="auto"/>
        <w:left w:val="none" w:sz="0" w:space="0" w:color="auto"/>
        <w:bottom w:val="none" w:sz="0" w:space="0" w:color="auto"/>
        <w:right w:val="none" w:sz="0" w:space="0" w:color="auto"/>
      </w:divBdr>
    </w:div>
    <w:div w:id="847669745">
      <w:bodyDiv w:val="1"/>
      <w:marLeft w:val="0"/>
      <w:marRight w:val="0"/>
      <w:marTop w:val="0"/>
      <w:marBottom w:val="0"/>
      <w:divBdr>
        <w:top w:val="none" w:sz="0" w:space="0" w:color="auto"/>
        <w:left w:val="none" w:sz="0" w:space="0" w:color="auto"/>
        <w:bottom w:val="none" w:sz="0" w:space="0" w:color="auto"/>
        <w:right w:val="none" w:sz="0" w:space="0" w:color="auto"/>
      </w:divBdr>
    </w:div>
    <w:div w:id="952125909">
      <w:bodyDiv w:val="1"/>
      <w:marLeft w:val="0"/>
      <w:marRight w:val="0"/>
      <w:marTop w:val="0"/>
      <w:marBottom w:val="0"/>
      <w:divBdr>
        <w:top w:val="none" w:sz="0" w:space="0" w:color="auto"/>
        <w:left w:val="none" w:sz="0" w:space="0" w:color="auto"/>
        <w:bottom w:val="none" w:sz="0" w:space="0" w:color="auto"/>
        <w:right w:val="none" w:sz="0" w:space="0" w:color="auto"/>
      </w:divBdr>
    </w:div>
    <w:div w:id="1073696099">
      <w:bodyDiv w:val="1"/>
      <w:marLeft w:val="0"/>
      <w:marRight w:val="0"/>
      <w:marTop w:val="0"/>
      <w:marBottom w:val="0"/>
      <w:divBdr>
        <w:top w:val="none" w:sz="0" w:space="0" w:color="auto"/>
        <w:left w:val="none" w:sz="0" w:space="0" w:color="auto"/>
        <w:bottom w:val="none" w:sz="0" w:space="0" w:color="auto"/>
        <w:right w:val="none" w:sz="0" w:space="0" w:color="auto"/>
      </w:divBdr>
    </w:div>
    <w:div w:id="1091661279">
      <w:bodyDiv w:val="1"/>
      <w:marLeft w:val="0"/>
      <w:marRight w:val="0"/>
      <w:marTop w:val="0"/>
      <w:marBottom w:val="0"/>
      <w:divBdr>
        <w:top w:val="none" w:sz="0" w:space="0" w:color="auto"/>
        <w:left w:val="none" w:sz="0" w:space="0" w:color="auto"/>
        <w:bottom w:val="none" w:sz="0" w:space="0" w:color="auto"/>
        <w:right w:val="none" w:sz="0" w:space="0" w:color="auto"/>
      </w:divBdr>
    </w:div>
    <w:div w:id="1184587451">
      <w:bodyDiv w:val="1"/>
      <w:marLeft w:val="0"/>
      <w:marRight w:val="0"/>
      <w:marTop w:val="0"/>
      <w:marBottom w:val="0"/>
      <w:divBdr>
        <w:top w:val="none" w:sz="0" w:space="0" w:color="auto"/>
        <w:left w:val="none" w:sz="0" w:space="0" w:color="auto"/>
        <w:bottom w:val="none" w:sz="0" w:space="0" w:color="auto"/>
        <w:right w:val="none" w:sz="0" w:space="0" w:color="auto"/>
      </w:divBdr>
    </w:div>
    <w:div w:id="1203446324">
      <w:bodyDiv w:val="1"/>
      <w:marLeft w:val="0"/>
      <w:marRight w:val="0"/>
      <w:marTop w:val="0"/>
      <w:marBottom w:val="0"/>
      <w:divBdr>
        <w:top w:val="none" w:sz="0" w:space="0" w:color="auto"/>
        <w:left w:val="none" w:sz="0" w:space="0" w:color="auto"/>
        <w:bottom w:val="none" w:sz="0" w:space="0" w:color="auto"/>
        <w:right w:val="none" w:sz="0" w:space="0" w:color="auto"/>
      </w:divBdr>
    </w:div>
    <w:div w:id="1375235288">
      <w:bodyDiv w:val="1"/>
      <w:marLeft w:val="0"/>
      <w:marRight w:val="0"/>
      <w:marTop w:val="0"/>
      <w:marBottom w:val="0"/>
      <w:divBdr>
        <w:top w:val="none" w:sz="0" w:space="0" w:color="auto"/>
        <w:left w:val="none" w:sz="0" w:space="0" w:color="auto"/>
        <w:bottom w:val="none" w:sz="0" w:space="0" w:color="auto"/>
        <w:right w:val="none" w:sz="0" w:space="0" w:color="auto"/>
      </w:divBdr>
    </w:div>
    <w:div w:id="1472091307">
      <w:bodyDiv w:val="1"/>
      <w:marLeft w:val="0"/>
      <w:marRight w:val="0"/>
      <w:marTop w:val="0"/>
      <w:marBottom w:val="0"/>
      <w:divBdr>
        <w:top w:val="none" w:sz="0" w:space="0" w:color="auto"/>
        <w:left w:val="none" w:sz="0" w:space="0" w:color="auto"/>
        <w:bottom w:val="none" w:sz="0" w:space="0" w:color="auto"/>
        <w:right w:val="none" w:sz="0" w:space="0" w:color="auto"/>
      </w:divBdr>
    </w:div>
    <w:div w:id="1489248533">
      <w:bodyDiv w:val="1"/>
      <w:marLeft w:val="0"/>
      <w:marRight w:val="0"/>
      <w:marTop w:val="0"/>
      <w:marBottom w:val="0"/>
      <w:divBdr>
        <w:top w:val="none" w:sz="0" w:space="0" w:color="auto"/>
        <w:left w:val="none" w:sz="0" w:space="0" w:color="auto"/>
        <w:bottom w:val="none" w:sz="0" w:space="0" w:color="auto"/>
        <w:right w:val="none" w:sz="0" w:space="0" w:color="auto"/>
      </w:divBdr>
    </w:div>
    <w:div w:id="1526287303">
      <w:bodyDiv w:val="1"/>
      <w:marLeft w:val="0"/>
      <w:marRight w:val="0"/>
      <w:marTop w:val="0"/>
      <w:marBottom w:val="0"/>
      <w:divBdr>
        <w:top w:val="none" w:sz="0" w:space="0" w:color="auto"/>
        <w:left w:val="none" w:sz="0" w:space="0" w:color="auto"/>
        <w:bottom w:val="none" w:sz="0" w:space="0" w:color="auto"/>
        <w:right w:val="none" w:sz="0" w:space="0" w:color="auto"/>
      </w:divBdr>
    </w:div>
    <w:div w:id="1649287934">
      <w:bodyDiv w:val="1"/>
      <w:marLeft w:val="0"/>
      <w:marRight w:val="0"/>
      <w:marTop w:val="0"/>
      <w:marBottom w:val="0"/>
      <w:divBdr>
        <w:top w:val="none" w:sz="0" w:space="0" w:color="auto"/>
        <w:left w:val="none" w:sz="0" w:space="0" w:color="auto"/>
        <w:bottom w:val="none" w:sz="0" w:space="0" w:color="auto"/>
        <w:right w:val="none" w:sz="0" w:space="0" w:color="auto"/>
      </w:divBdr>
    </w:div>
    <w:div w:id="1905335299">
      <w:bodyDiv w:val="1"/>
      <w:marLeft w:val="0"/>
      <w:marRight w:val="0"/>
      <w:marTop w:val="0"/>
      <w:marBottom w:val="0"/>
      <w:divBdr>
        <w:top w:val="none" w:sz="0" w:space="0" w:color="auto"/>
        <w:left w:val="none" w:sz="0" w:space="0" w:color="auto"/>
        <w:bottom w:val="none" w:sz="0" w:space="0" w:color="auto"/>
        <w:right w:val="none" w:sz="0" w:space="0" w:color="auto"/>
      </w:divBdr>
    </w:div>
    <w:div w:id="1958291729">
      <w:bodyDiv w:val="1"/>
      <w:marLeft w:val="0"/>
      <w:marRight w:val="0"/>
      <w:marTop w:val="0"/>
      <w:marBottom w:val="0"/>
      <w:divBdr>
        <w:top w:val="none" w:sz="0" w:space="0" w:color="auto"/>
        <w:left w:val="none" w:sz="0" w:space="0" w:color="auto"/>
        <w:bottom w:val="none" w:sz="0" w:space="0" w:color="auto"/>
        <w:right w:val="none" w:sz="0" w:space="0" w:color="auto"/>
      </w:divBdr>
    </w:div>
    <w:div w:id="1977758151">
      <w:bodyDiv w:val="1"/>
      <w:marLeft w:val="0"/>
      <w:marRight w:val="0"/>
      <w:marTop w:val="0"/>
      <w:marBottom w:val="0"/>
      <w:divBdr>
        <w:top w:val="none" w:sz="0" w:space="0" w:color="auto"/>
        <w:left w:val="none" w:sz="0" w:space="0" w:color="auto"/>
        <w:bottom w:val="none" w:sz="0" w:space="0" w:color="auto"/>
        <w:right w:val="none" w:sz="0" w:space="0" w:color="auto"/>
      </w:divBdr>
    </w:div>
    <w:div w:id="21171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46EE-1B8D-465C-9759-A8916E59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6261</Words>
  <Characters>35692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2020-03-11T02:49:00Z</cp:lastPrinted>
  <dcterms:created xsi:type="dcterms:W3CDTF">2020-03-10T10:40:00Z</dcterms:created>
  <dcterms:modified xsi:type="dcterms:W3CDTF">2020-03-16T06:27:00Z</dcterms:modified>
</cp:coreProperties>
</file>