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C1" w:rsidRDefault="00B941C1" w:rsidP="00B941C1">
      <w:pPr>
        <w:jc w:val="center"/>
        <w:rPr>
          <w:rFonts w:ascii="Times New Roman" w:hAnsi="Times New Roman" w:cs="Times New Roman"/>
          <w:sz w:val="28"/>
          <w:szCs w:val="28"/>
        </w:rPr>
      </w:pPr>
      <w:r w:rsidRPr="00DA2795">
        <w:rPr>
          <w:rFonts w:ascii="Times New Roman" w:hAnsi="Times New Roman" w:cs="Times New Roman"/>
          <w:sz w:val="28"/>
          <w:szCs w:val="28"/>
        </w:rPr>
        <w:t>Задание по русскому языку</w:t>
      </w:r>
      <w:r>
        <w:rPr>
          <w:rFonts w:ascii="Times New Roman" w:hAnsi="Times New Roman" w:cs="Times New Roman"/>
          <w:sz w:val="28"/>
          <w:szCs w:val="28"/>
        </w:rPr>
        <w:t xml:space="preserve"> для групп СЭГГ-119, ТОРО-119 ПНГК</w:t>
      </w:r>
    </w:p>
    <w:p w:rsidR="00B941C1" w:rsidRDefault="00B941C1" w:rsidP="00B941C1">
      <w:pPr>
        <w:jc w:val="center"/>
        <w:rPr>
          <w:rFonts w:ascii="Times New Roman" w:hAnsi="Times New Roman" w:cs="Times New Roman"/>
          <w:sz w:val="28"/>
          <w:szCs w:val="28"/>
        </w:rPr>
      </w:pPr>
      <w:r>
        <w:rPr>
          <w:rFonts w:ascii="Times New Roman" w:hAnsi="Times New Roman" w:cs="Times New Roman"/>
          <w:sz w:val="28"/>
          <w:szCs w:val="28"/>
        </w:rPr>
        <w:t>на 16 -20 марта 2020 года.</w:t>
      </w:r>
    </w:p>
    <w:p w:rsidR="00B941C1" w:rsidRDefault="00B941C1" w:rsidP="00B941C1">
      <w:pPr>
        <w:jc w:val="center"/>
        <w:rPr>
          <w:rFonts w:ascii="Times New Roman" w:hAnsi="Times New Roman" w:cs="Times New Roman"/>
          <w:sz w:val="28"/>
          <w:szCs w:val="28"/>
        </w:rPr>
      </w:pPr>
      <w:r>
        <w:rPr>
          <w:rFonts w:ascii="Times New Roman" w:hAnsi="Times New Roman" w:cs="Times New Roman"/>
          <w:sz w:val="28"/>
          <w:szCs w:val="28"/>
        </w:rPr>
        <w:t>Преподаватель Ковалева Н.П.</w:t>
      </w:r>
    </w:p>
    <w:p w:rsidR="00B941C1" w:rsidRPr="00B941C1" w:rsidRDefault="00B941C1" w:rsidP="00B941C1">
      <w:pPr>
        <w:ind w:firstLine="12"/>
        <w:rPr>
          <w:rFonts w:ascii="Times New Roman" w:hAnsi="Times New Roman" w:cs="Times New Roman"/>
          <w:sz w:val="24"/>
          <w:szCs w:val="24"/>
        </w:rPr>
      </w:pPr>
      <w:r w:rsidRPr="00B941C1">
        <w:rPr>
          <w:rFonts w:ascii="Times New Roman" w:hAnsi="Times New Roman" w:cs="Times New Roman"/>
          <w:sz w:val="24"/>
          <w:szCs w:val="24"/>
        </w:rPr>
        <w:t>Тема 7.3.Односо</w:t>
      </w:r>
      <w:r w:rsidR="0033292C">
        <w:rPr>
          <w:rFonts w:ascii="Times New Roman" w:hAnsi="Times New Roman" w:cs="Times New Roman"/>
          <w:sz w:val="24"/>
          <w:szCs w:val="24"/>
        </w:rPr>
        <w:t>ставные и неполные предложения.</w:t>
      </w:r>
      <w:r w:rsidRPr="00B941C1">
        <w:rPr>
          <w:rFonts w:ascii="Times New Roman" w:hAnsi="Times New Roman" w:cs="Times New Roman"/>
          <w:sz w:val="24"/>
          <w:szCs w:val="24"/>
        </w:rPr>
        <w:t xml:space="preserve"> Главные члены предложения. Подлежащее. Сказуемое. Способы выражения.</w:t>
      </w:r>
    </w:p>
    <w:p w:rsidR="0033292C" w:rsidRDefault="00B941C1" w:rsidP="00B941C1">
      <w:pPr>
        <w:rPr>
          <w:rFonts w:ascii="Times New Roman" w:hAnsi="Times New Roman" w:cs="Times New Roman"/>
          <w:sz w:val="24"/>
          <w:szCs w:val="24"/>
        </w:rPr>
      </w:pPr>
      <w:r w:rsidRPr="00B941C1">
        <w:rPr>
          <w:rFonts w:ascii="Times New Roman" w:hAnsi="Times New Roman" w:cs="Times New Roman"/>
          <w:sz w:val="24"/>
          <w:szCs w:val="24"/>
        </w:rPr>
        <w:t xml:space="preserve"> Тема 7.4. Предло</w:t>
      </w:r>
      <w:r w:rsidR="0033292C">
        <w:rPr>
          <w:rFonts w:ascii="Times New Roman" w:hAnsi="Times New Roman" w:cs="Times New Roman"/>
          <w:sz w:val="24"/>
          <w:szCs w:val="24"/>
        </w:rPr>
        <w:t>жения с однородными членами.</w:t>
      </w:r>
      <w:r w:rsidRPr="00B941C1">
        <w:rPr>
          <w:rFonts w:ascii="Times New Roman" w:hAnsi="Times New Roman" w:cs="Times New Roman"/>
          <w:sz w:val="24"/>
          <w:szCs w:val="24"/>
        </w:rPr>
        <w:t xml:space="preserve"> Однородные-неоднородные определения</w:t>
      </w:r>
      <w:r w:rsidR="0033292C">
        <w:rPr>
          <w:rFonts w:ascii="Times New Roman" w:hAnsi="Times New Roman" w:cs="Times New Roman"/>
          <w:sz w:val="24"/>
          <w:szCs w:val="24"/>
        </w:rPr>
        <w:t>:</w:t>
      </w:r>
    </w:p>
    <w:p w:rsidR="00B941C1" w:rsidRPr="0033292C" w:rsidRDefault="00B941C1" w:rsidP="00B941C1">
      <w:pPr>
        <w:rPr>
          <w:rFonts w:ascii="Times New Roman" w:hAnsi="Times New Roman" w:cs="Times New Roman"/>
          <w:b/>
          <w:sz w:val="28"/>
          <w:szCs w:val="28"/>
        </w:rPr>
      </w:pPr>
      <w:r w:rsidRPr="0033292C">
        <w:rPr>
          <w:rFonts w:ascii="Times New Roman" w:hAnsi="Times New Roman" w:cs="Times New Roman"/>
          <w:b/>
          <w:sz w:val="28"/>
          <w:szCs w:val="28"/>
        </w:rPr>
        <w:t>Справочный материал:</w:t>
      </w:r>
      <w:r w:rsidR="0033292C" w:rsidRPr="0033292C">
        <w:t xml:space="preserve"> </w:t>
      </w:r>
      <w:r w:rsidR="0033292C" w:rsidRPr="0033292C">
        <w:rPr>
          <w:rFonts w:ascii="Times New Roman" w:hAnsi="Times New Roman" w:cs="Times New Roman"/>
          <w:sz w:val="28"/>
          <w:szCs w:val="28"/>
        </w:rPr>
        <w:t>Ф.Г.Брулова, С.Б.Бегалиеваи др. Учебник для 11 класса естественно-математического направления общеобразовательных школ. Алматы. «Мектеп»</w:t>
      </w:r>
    </w:p>
    <w:p w:rsidR="00B941C1" w:rsidRPr="00B941C1" w:rsidRDefault="00B941C1" w:rsidP="00B941C1">
      <w:pPr>
        <w:spacing w:after="103" w:line="240" w:lineRule="auto"/>
        <w:jc w:val="both"/>
        <w:rPr>
          <w:rFonts w:ascii="Lato" w:eastAsia="Times New Roman" w:hAnsi="Lato" w:cs="Times New Roman"/>
          <w:color w:val="000000"/>
          <w:sz w:val="27"/>
          <w:szCs w:val="27"/>
        </w:rPr>
      </w:pPr>
      <w:r w:rsidRPr="00B941C1">
        <w:rPr>
          <w:rFonts w:ascii="Lato" w:eastAsia="Times New Roman" w:hAnsi="Lato" w:cs="Times New Roman"/>
          <w:b/>
          <w:bCs/>
          <w:color w:val="635274"/>
          <w:sz w:val="27"/>
        </w:rPr>
        <w:t>Односоставные предложения</w:t>
      </w:r>
      <w:r w:rsidRPr="00B941C1">
        <w:rPr>
          <w:rFonts w:ascii="Lato" w:eastAsia="Times New Roman" w:hAnsi="Lato" w:cs="Times New Roman"/>
          <w:color w:val="000000"/>
          <w:sz w:val="27"/>
        </w:rPr>
        <w:t> </w:t>
      </w:r>
      <w:r w:rsidRPr="00B941C1">
        <w:rPr>
          <w:rFonts w:ascii="Lato" w:eastAsia="Times New Roman" w:hAnsi="Lato" w:cs="Times New Roman"/>
          <w:color w:val="000000"/>
          <w:sz w:val="27"/>
          <w:szCs w:val="27"/>
        </w:rPr>
        <w:t>содержат</w:t>
      </w:r>
      <w:r w:rsidRPr="00B941C1">
        <w:rPr>
          <w:rFonts w:ascii="Lato" w:eastAsia="Times New Roman" w:hAnsi="Lato" w:cs="Times New Roman"/>
          <w:color w:val="000000"/>
          <w:sz w:val="27"/>
        </w:rPr>
        <w:t> </w:t>
      </w:r>
      <w:r w:rsidRPr="00B941C1">
        <w:rPr>
          <w:rFonts w:ascii="Lato" w:eastAsia="Times New Roman" w:hAnsi="Lato" w:cs="Times New Roman"/>
          <w:b/>
          <w:bCs/>
          <w:color w:val="635274"/>
          <w:sz w:val="27"/>
        </w:rPr>
        <w:t>один</w:t>
      </w:r>
      <w:r w:rsidRPr="00B941C1">
        <w:rPr>
          <w:rFonts w:ascii="Lato" w:eastAsia="Times New Roman" w:hAnsi="Lato" w:cs="Times New Roman"/>
          <w:color w:val="000000"/>
          <w:sz w:val="27"/>
        </w:rPr>
        <w:t> </w:t>
      </w:r>
      <w:r w:rsidRPr="00B941C1">
        <w:rPr>
          <w:rFonts w:ascii="Lato" w:eastAsia="Times New Roman" w:hAnsi="Lato" w:cs="Times New Roman"/>
          <w:color w:val="000000"/>
          <w:sz w:val="27"/>
          <w:szCs w:val="27"/>
        </w:rPr>
        <w:t>главный член (подлежащее или сказуемое).</w:t>
      </w:r>
    </w:p>
    <w:p w:rsidR="00B941C1" w:rsidRPr="00B941C1" w:rsidRDefault="00B941C1" w:rsidP="00B941C1">
      <w:pPr>
        <w:spacing w:after="103" w:line="240" w:lineRule="auto"/>
        <w:ind w:left="1063"/>
        <w:jc w:val="both"/>
        <w:textAlignment w:val="baseline"/>
        <w:rPr>
          <w:rFonts w:ascii="inherit" w:eastAsia="Times New Roman" w:hAnsi="inherit" w:cs="Times New Roman"/>
          <w:color w:val="000000"/>
          <w:sz w:val="27"/>
          <w:szCs w:val="27"/>
        </w:rPr>
      </w:pPr>
      <w:r w:rsidRPr="00B941C1">
        <w:rPr>
          <w:rFonts w:ascii="inherit" w:eastAsia="Times New Roman" w:hAnsi="inherit" w:cs="Times New Roman"/>
          <w:i/>
          <w:iCs/>
          <w:color w:val="000000"/>
          <w:sz w:val="27"/>
        </w:rPr>
        <w:t>Вечер; Вечереет.</w:t>
      </w:r>
    </w:p>
    <w:p w:rsidR="00B941C1" w:rsidRPr="00B941C1" w:rsidRDefault="00B941C1" w:rsidP="00B941C1">
      <w:pPr>
        <w:spacing w:after="103" w:line="240" w:lineRule="auto"/>
        <w:jc w:val="center"/>
        <w:rPr>
          <w:rFonts w:ascii="Lato" w:eastAsia="Times New Roman" w:hAnsi="Lato" w:cs="Times New Roman"/>
          <w:b/>
          <w:bCs/>
          <w:color w:val="CC0033"/>
          <w:sz w:val="27"/>
          <w:szCs w:val="27"/>
        </w:rPr>
      </w:pPr>
      <w:r w:rsidRPr="00B941C1">
        <w:rPr>
          <w:rFonts w:ascii="Lato" w:eastAsia="Times New Roman" w:hAnsi="Lato" w:cs="Times New Roman"/>
          <w:b/>
          <w:bCs/>
          <w:color w:val="CC0033"/>
          <w:sz w:val="27"/>
          <w:szCs w:val="27"/>
        </w:rPr>
        <w:t> </w:t>
      </w:r>
      <w:r w:rsidRPr="00B941C1">
        <w:rPr>
          <w:rFonts w:ascii="inherit" w:eastAsia="Times New Roman" w:hAnsi="inherit" w:cs="Times New Roman"/>
          <w:color w:val="000000"/>
          <w:sz w:val="27"/>
          <w:szCs w:val="27"/>
        </w:rPr>
        <w:t>Односоставные по структуре предложения - это</w:t>
      </w:r>
      <w:r w:rsidRPr="00B941C1">
        <w:rPr>
          <w:rFonts w:ascii="inherit" w:eastAsia="Times New Roman" w:hAnsi="inherit" w:cs="Times New Roman"/>
          <w:color w:val="000000"/>
          <w:sz w:val="27"/>
        </w:rPr>
        <w:t> </w:t>
      </w:r>
      <w:r w:rsidRPr="00B941C1">
        <w:rPr>
          <w:rFonts w:ascii="inherit" w:eastAsia="Times New Roman" w:hAnsi="inherit" w:cs="Times New Roman"/>
          <w:b/>
          <w:bCs/>
          <w:color w:val="635274"/>
          <w:sz w:val="27"/>
        </w:rPr>
        <w:t>полные</w:t>
      </w:r>
      <w:r w:rsidRPr="00B941C1">
        <w:rPr>
          <w:rFonts w:ascii="inherit" w:eastAsia="Times New Roman" w:hAnsi="inherit" w:cs="Times New Roman"/>
          <w:color w:val="000000"/>
          <w:sz w:val="27"/>
        </w:rPr>
        <w:t> </w:t>
      </w:r>
      <w:r w:rsidRPr="00B941C1">
        <w:rPr>
          <w:rFonts w:ascii="inherit" w:eastAsia="Times New Roman" w:hAnsi="inherit" w:cs="Times New Roman"/>
          <w:color w:val="000000"/>
          <w:sz w:val="27"/>
          <w:szCs w:val="27"/>
        </w:rPr>
        <w:t xml:space="preserve">предложения. </w:t>
      </w:r>
    </w:p>
    <w:p w:rsidR="00C37F35" w:rsidRPr="00B85B43" w:rsidRDefault="00C37F35" w:rsidP="003F36E2">
      <w:pPr>
        <w:pStyle w:val="a7"/>
        <w:rPr>
          <w:rFonts w:ascii="Times New Roman" w:eastAsia="Times New Roman" w:hAnsi="Times New Roman" w:cs="Times New Roman"/>
          <w:b/>
          <w:sz w:val="28"/>
          <w:szCs w:val="28"/>
        </w:rPr>
      </w:pPr>
      <w:r w:rsidRPr="00B85B43">
        <w:rPr>
          <w:rFonts w:ascii="Times New Roman" w:eastAsia="Times New Roman" w:hAnsi="Times New Roman" w:cs="Times New Roman"/>
          <w:b/>
          <w:sz w:val="28"/>
          <w:szCs w:val="28"/>
        </w:rPr>
        <w:t xml:space="preserve">Односоставные предложения с подлежащим. Назывные предложения. </w:t>
      </w:r>
    </w:p>
    <w:p w:rsidR="00C37F35" w:rsidRPr="003F36E2" w:rsidRDefault="00EF4847" w:rsidP="003F36E2">
      <w:pPr>
        <w:pStyle w:val="a7"/>
        <w:rPr>
          <w:rFonts w:ascii="Times New Roman" w:eastAsia="Times New Roman" w:hAnsi="Times New Roman" w:cs="Times New Roman"/>
          <w:sz w:val="28"/>
          <w:szCs w:val="28"/>
        </w:rPr>
      </w:pPr>
      <w:hyperlink r:id="rId7" w:tgtFrame="_blank" w:history="1">
        <w:r w:rsidR="00C37F35" w:rsidRPr="003F36E2">
          <w:rPr>
            <w:rFonts w:ascii="Times New Roman" w:eastAsia="Times New Roman" w:hAnsi="Times New Roman" w:cs="Times New Roman"/>
            <w:bCs/>
            <w:sz w:val="28"/>
            <w:szCs w:val="28"/>
          </w:rPr>
          <w:t>Назывные</w:t>
        </w:r>
        <w:r w:rsidR="00C37F35" w:rsidRPr="003F36E2">
          <w:rPr>
            <w:rFonts w:ascii="Times New Roman" w:eastAsia="Times New Roman" w:hAnsi="Times New Roman" w:cs="Times New Roman"/>
            <w:sz w:val="28"/>
            <w:szCs w:val="28"/>
          </w:rPr>
          <w:t> или </w:t>
        </w:r>
        <w:r w:rsidR="00C37F35" w:rsidRPr="003F36E2">
          <w:rPr>
            <w:rFonts w:ascii="Times New Roman" w:eastAsia="Times New Roman" w:hAnsi="Times New Roman" w:cs="Times New Roman"/>
            <w:bCs/>
            <w:sz w:val="28"/>
            <w:szCs w:val="28"/>
          </w:rPr>
          <w:t>номинативные предложения</w:t>
        </w:r>
      </w:hyperlink>
      <w:r w:rsidR="00C37F35" w:rsidRPr="003F36E2">
        <w:rPr>
          <w:rFonts w:ascii="Times New Roman" w:eastAsia="Times New Roman" w:hAnsi="Times New Roman" w:cs="Times New Roman"/>
          <w:sz w:val="28"/>
          <w:szCs w:val="28"/>
        </w:rPr>
        <w:t xml:space="preserve"> - это односоставные предложения, где подлежащее служит единственным главным членом. </w:t>
      </w:r>
      <w:r w:rsidR="00C37F35" w:rsidRPr="003F36E2">
        <w:rPr>
          <w:rFonts w:ascii="Times New Roman" w:eastAsia="Times New Roman" w:hAnsi="Times New Roman" w:cs="Times New Roman"/>
          <w:i/>
          <w:iCs/>
          <w:sz w:val="28"/>
          <w:szCs w:val="28"/>
          <w:bdr w:val="none" w:sz="0" w:space="0" w:color="auto" w:frame="1"/>
        </w:rPr>
        <w:t>.</w:t>
      </w:r>
    </w:p>
    <w:p w:rsidR="00C37F35" w:rsidRPr="003F36E2" w:rsidRDefault="00C37F35" w:rsidP="003F36E2">
      <w:pPr>
        <w:pStyle w:val="a7"/>
        <w:rPr>
          <w:rFonts w:ascii="Times New Roman" w:eastAsia="Times New Roman" w:hAnsi="Times New Roman" w:cs="Times New Roman"/>
          <w:sz w:val="28"/>
          <w:szCs w:val="28"/>
        </w:rPr>
      </w:pPr>
      <w:r w:rsidRPr="003F36E2">
        <w:rPr>
          <w:rFonts w:ascii="Times New Roman" w:eastAsia="Times New Roman" w:hAnsi="Times New Roman" w:cs="Times New Roman"/>
          <w:i/>
          <w:iCs/>
          <w:sz w:val="28"/>
          <w:szCs w:val="28"/>
          <w:bdr w:val="none" w:sz="0" w:space="0" w:color="auto" w:frame="1"/>
        </w:rPr>
        <w:t>Лютый мороз.</w:t>
      </w:r>
    </w:p>
    <w:p w:rsidR="00C37F35" w:rsidRPr="00B85B43" w:rsidRDefault="003F36E2" w:rsidP="003F36E2">
      <w:pPr>
        <w:pStyle w:val="a7"/>
        <w:rPr>
          <w:bCs/>
          <w:sz w:val="28"/>
          <w:szCs w:val="28"/>
        </w:rPr>
      </w:pPr>
      <w:r w:rsidRPr="00B85B43">
        <w:rPr>
          <w:rFonts w:ascii="Times New Roman" w:hAnsi="Times New Roman" w:cs="Times New Roman"/>
          <w:b/>
          <w:bCs/>
          <w:sz w:val="28"/>
          <w:szCs w:val="28"/>
        </w:rPr>
        <w:t>О</w:t>
      </w:r>
      <w:r w:rsidR="00C37F35" w:rsidRPr="00B85B43">
        <w:rPr>
          <w:rFonts w:ascii="Times New Roman" w:hAnsi="Times New Roman" w:cs="Times New Roman"/>
          <w:b/>
          <w:sz w:val="28"/>
          <w:szCs w:val="28"/>
        </w:rPr>
        <w:t>дносоставные предложения со сказуемым. Безличные предложения</w:t>
      </w:r>
      <w:r w:rsidR="00C37F35" w:rsidRPr="00B85B43">
        <w:rPr>
          <w:sz w:val="28"/>
          <w:szCs w:val="28"/>
        </w:rPr>
        <w:t xml:space="preserve">. </w:t>
      </w:r>
    </w:p>
    <w:p w:rsidR="00C37F35" w:rsidRDefault="00C37F35" w:rsidP="003F36E2">
      <w:pPr>
        <w:pStyle w:val="a7"/>
        <w:rPr>
          <w:rFonts w:ascii="Verdana" w:hAnsi="Verdana"/>
        </w:rPr>
      </w:pPr>
      <w:r>
        <w:rPr>
          <w:rFonts w:ascii="Verdana" w:hAnsi="Verdana"/>
        </w:rPr>
        <w:t>Односоставные предложения со сказуемым делятся на </w:t>
      </w:r>
      <w:hyperlink r:id="rId8" w:tgtFrame="_blank" w:history="1">
        <w:r w:rsidRPr="003F36E2">
          <w:rPr>
            <w:rStyle w:val="a6"/>
            <w:rFonts w:ascii="inherit" w:hAnsi="inherit"/>
            <w:color w:val="auto"/>
            <w:bdr w:val="none" w:sz="0" w:space="0" w:color="auto" w:frame="1"/>
          </w:rPr>
          <w:t>определенно-личные</w:t>
        </w:r>
      </w:hyperlink>
      <w:r w:rsidRPr="003F36E2">
        <w:rPr>
          <w:rFonts w:ascii="Verdana" w:hAnsi="Verdana"/>
        </w:rPr>
        <w:t>,</w:t>
      </w:r>
      <w:hyperlink r:id="rId9" w:tgtFrame="_blank" w:history="1">
        <w:r w:rsidRPr="003F36E2">
          <w:rPr>
            <w:rStyle w:val="a6"/>
            <w:rFonts w:ascii="inherit" w:hAnsi="inherit"/>
            <w:color w:val="auto"/>
            <w:bdr w:val="none" w:sz="0" w:space="0" w:color="auto" w:frame="1"/>
          </w:rPr>
          <w:t>неопределенно-личные</w:t>
        </w:r>
      </w:hyperlink>
      <w:r w:rsidRPr="003F36E2">
        <w:rPr>
          <w:rFonts w:ascii="Verdana" w:hAnsi="Verdana"/>
        </w:rPr>
        <w:t>, обобщенно-личные и</w:t>
      </w:r>
      <w:r w:rsidRPr="003F36E2">
        <w:rPr>
          <w:rStyle w:val="apple-converted-space"/>
          <w:rFonts w:ascii="Verdana" w:hAnsi="Verdana"/>
        </w:rPr>
        <w:t> </w:t>
      </w:r>
      <w:hyperlink r:id="rId10" w:tgtFrame="_blank" w:history="1">
        <w:r w:rsidRPr="003F36E2">
          <w:rPr>
            <w:rStyle w:val="a6"/>
            <w:rFonts w:ascii="inherit" w:hAnsi="inherit"/>
            <w:color w:val="auto"/>
            <w:bdr w:val="none" w:sz="0" w:space="0" w:color="auto" w:frame="1"/>
          </w:rPr>
          <w:t>безличные предложения</w:t>
        </w:r>
      </w:hyperlink>
      <w:r>
        <w:rPr>
          <w:rFonts w:ascii="Verdana" w:hAnsi="Verdana"/>
        </w:rPr>
        <w:t>.</w:t>
      </w:r>
    </w:p>
    <w:p w:rsidR="00C37F35" w:rsidRPr="00B85B43" w:rsidRDefault="00EF4847" w:rsidP="00C37F35">
      <w:pPr>
        <w:pStyle w:val="a3"/>
        <w:numPr>
          <w:ilvl w:val="0"/>
          <w:numId w:val="2"/>
        </w:numPr>
        <w:shd w:val="clear" w:color="auto" w:fill="FFFFFF"/>
        <w:spacing w:before="0" w:beforeAutospacing="0" w:after="0" w:afterAutospacing="0"/>
        <w:ind w:left="0"/>
        <w:textAlignment w:val="baseline"/>
        <w:rPr>
          <w:rFonts w:ascii="inherit" w:hAnsi="inherit"/>
          <w:color w:val="4A4A4A"/>
        </w:rPr>
      </w:pPr>
      <w:hyperlink r:id="rId11" w:tgtFrame="_blank" w:history="1">
        <w:r w:rsidR="00C37F35" w:rsidRPr="00B85B43">
          <w:rPr>
            <w:rStyle w:val="a6"/>
            <w:rFonts w:ascii="inherit" w:hAnsi="inherit"/>
            <w:b/>
            <w:bCs/>
            <w:color w:val="000000" w:themeColor="text1"/>
            <w:bdr w:val="none" w:sz="0" w:space="0" w:color="auto" w:frame="1"/>
          </w:rPr>
          <w:t>Определенно-личные предложения</w:t>
        </w:r>
      </w:hyperlink>
      <w:r w:rsidR="00C37F35" w:rsidRPr="00B85B43">
        <w:rPr>
          <w:rFonts w:ascii="inherit" w:hAnsi="inherit"/>
          <w:color w:val="4A4A4A"/>
        </w:rPr>
        <w:br/>
        <w:t>В роли главного члена предложения выступает глагол в личной форме, число и лицо подразумевается (</w:t>
      </w:r>
      <w:r w:rsidR="00C37F35" w:rsidRPr="00B85B43">
        <w:rPr>
          <w:rStyle w:val="a5"/>
          <w:rFonts w:ascii="inherit" w:hAnsi="inherit"/>
          <w:color w:val="4A4A4A"/>
          <w:bdr w:val="none" w:sz="0" w:space="0" w:color="auto" w:frame="1"/>
        </w:rPr>
        <w:t>я, ты, мы</w:t>
      </w:r>
      <w:r w:rsidR="00C37F35" w:rsidRPr="00B85B43">
        <w:rPr>
          <w:rStyle w:val="apple-converted-space"/>
          <w:rFonts w:ascii="inherit" w:hAnsi="inherit"/>
          <w:color w:val="4A4A4A"/>
        </w:rPr>
        <w:t> </w:t>
      </w:r>
      <w:r w:rsidR="00C37F35" w:rsidRPr="00B85B43">
        <w:rPr>
          <w:rFonts w:ascii="inherit" w:hAnsi="inherit"/>
          <w:color w:val="4A4A4A"/>
        </w:rPr>
        <w:t>или</w:t>
      </w:r>
      <w:r w:rsidR="00C37F35" w:rsidRPr="00B85B43">
        <w:rPr>
          <w:rStyle w:val="apple-converted-space"/>
          <w:rFonts w:ascii="inherit" w:hAnsi="inherit"/>
          <w:color w:val="4A4A4A"/>
        </w:rPr>
        <w:t> </w:t>
      </w:r>
      <w:r w:rsidR="00C37F35" w:rsidRPr="00B85B43">
        <w:rPr>
          <w:rStyle w:val="a5"/>
          <w:rFonts w:ascii="inherit" w:hAnsi="inherit"/>
          <w:color w:val="4A4A4A"/>
          <w:bdr w:val="none" w:sz="0" w:space="0" w:color="auto" w:frame="1"/>
        </w:rPr>
        <w:t>вы</w:t>
      </w:r>
      <w:r w:rsidR="00C37F35" w:rsidRPr="00B85B43">
        <w:rPr>
          <w:rFonts w:ascii="inherit" w:hAnsi="inherit"/>
          <w:color w:val="4A4A4A"/>
        </w:rPr>
        <w:t>).</w:t>
      </w:r>
      <w:r w:rsidR="00C37F35" w:rsidRPr="00B85B43">
        <w:rPr>
          <w:rFonts w:ascii="inherit" w:hAnsi="inherit"/>
          <w:color w:val="4A4A4A"/>
        </w:rPr>
        <w:br/>
      </w:r>
      <w:r w:rsidR="00C37F35" w:rsidRPr="00B85B43">
        <w:rPr>
          <w:rFonts w:ascii="inherit" w:hAnsi="inherit"/>
          <w:i/>
          <w:iCs/>
          <w:color w:val="4A4A4A"/>
          <w:bdr w:val="none" w:sz="0" w:space="0" w:color="auto" w:frame="1"/>
        </w:rPr>
        <w:t>Люблю грозу в начале мая.</w:t>
      </w:r>
      <w:r w:rsidR="00C37F35" w:rsidRPr="00B85B43">
        <w:rPr>
          <w:rFonts w:ascii="inherit" w:hAnsi="inherit"/>
          <w:i/>
          <w:iCs/>
          <w:color w:val="4A4A4A"/>
          <w:bdr w:val="none" w:sz="0" w:space="0" w:color="auto" w:frame="1"/>
        </w:rPr>
        <w:br/>
        <w:t>Что молчишь?</w:t>
      </w:r>
      <w:r w:rsidR="00C37F35" w:rsidRPr="00B85B43">
        <w:rPr>
          <w:rFonts w:ascii="inherit" w:hAnsi="inherit"/>
          <w:i/>
          <w:iCs/>
          <w:color w:val="4A4A4A"/>
          <w:bdr w:val="none" w:sz="0" w:space="0" w:color="auto" w:frame="1"/>
        </w:rPr>
        <w:br/>
      </w:r>
      <w:hyperlink r:id="rId12" w:tgtFrame="_blank" w:history="1">
        <w:r w:rsidR="00C37F35" w:rsidRPr="00B85B43">
          <w:rPr>
            <w:rStyle w:val="a6"/>
            <w:rFonts w:ascii="inherit" w:hAnsi="inherit"/>
            <w:b/>
            <w:bCs/>
            <w:color w:val="auto"/>
            <w:bdr w:val="none" w:sz="0" w:space="0" w:color="auto" w:frame="1"/>
          </w:rPr>
          <w:t>Неопределенно-личные предложения</w:t>
        </w:r>
      </w:hyperlink>
      <w:r w:rsidR="00C37F35" w:rsidRPr="00B85B43">
        <w:rPr>
          <w:rFonts w:ascii="inherit" w:hAnsi="inherit"/>
        </w:rPr>
        <w:br/>
      </w:r>
      <w:r w:rsidR="00C37F35" w:rsidRPr="00B85B43">
        <w:rPr>
          <w:rFonts w:ascii="inherit" w:hAnsi="inherit"/>
          <w:color w:val="4A4A4A"/>
        </w:rPr>
        <w:t>Глагол-сказуемое обозначает действие неопределенного лица.</w:t>
      </w:r>
      <w:r w:rsidR="00C37F35" w:rsidRPr="00B85B43">
        <w:rPr>
          <w:rFonts w:ascii="inherit" w:hAnsi="inherit"/>
          <w:color w:val="4A4A4A"/>
        </w:rPr>
        <w:br/>
      </w:r>
      <w:r w:rsidR="00C37F35" w:rsidRPr="00B85B43">
        <w:rPr>
          <w:rFonts w:ascii="inherit" w:hAnsi="inherit"/>
          <w:i/>
          <w:iCs/>
          <w:color w:val="4A4A4A"/>
          <w:bdr w:val="none" w:sz="0" w:space="0" w:color="auto" w:frame="1"/>
        </w:rPr>
        <w:t>В дверь звонят.</w:t>
      </w:r>
      <w:r w:rsidR="00C37F35" w:rsidRPr="00B85B43">
        <w:rPr>
          <w:rFonts w:ascii="inherit" w:hAnsi="inherit"/>
          <w:color w:val="4A4A4A"/>
        </w:rPr>
        <w:br/>
      </w:r>
      <w:r w:rsidR="00C37F35" w:rsidRPr="00B85B43">
        <w:rPr>
          <w:rFonts w:ascii="inherit" w:hAnsi="inherit"/>
          <w:i/>
          <w:iCs/>
          <w:color w:val="4A4A4A"/>
          <w:bdr w:val="none" w:sz="0" w:space="0" w:color="auto" w:frame="1"/>
        </w:rPr>
        <w:t>Нас встретят и отвезут в гостиницу...</w:t>
      </w:r>
    </w:p>
    <w:p w:rsidR="00C37F35" w:rsidRDefault="00C37F35" w:rsidP="003F36E2">
      <w:pPr>
        <w:pStyle w:val="a3"/>
        <w:numPr>
          <w:ilvl w:val="0"/>
          <w:numId w:val="2"/>
        </w:numPr>
        <w:shd w:val="clear" w:color="auto" w:fill="FFFFFF"/>
        <w:spacing w:before="0" w:beforeAutospacing="0" w:after="0" w:afterAutospacing="0"/>
        <w:ind w:left="0"/>
        <w:textAlignment w:val="baseline"/>
        <w:rPr>
          <w:rFonts w:ascii="inherit" w:hAnsi="inherit"/>
          <w:color w:val="4A4A4A"/>
        </w:rPr>
      </w:pPr>
      <w:r w:rsidRPr="00B85B43">
        <w:rPr>
          <w:rFonts w:ascii="inherit" w:hAnsi="inherit"/>
          <w:b/>
          <w:bCs/>
          <w:color w:val="4A4A4A"/>
          <w:bdr w:val="none" w:sz="0" w:space="0" w:color="auto" w:frame="1"/>
        </w:rPr>
        <w:t>Обобщенно-личные предложения</w:t>
      </w:r>
      <w:r w:rsidRPr="00B85B43">
        <w:rPr>
          <w:rStyle w:val="apple-converted-space"/>
          <w:rFonts w:ascii="inherit" w:hAnsi="inherit"/>
          <w:b/>
          <w:bCs/>
          <w:color w:val="4A4A4A"/>
          <w:bdr w:val="none" w:sz="0" w:space="0" w:color="auto" w:frame="1"/>
        </w:rPr>
        <w:t> </w:t>
      </w:r>
      <w:r w:rsidRPr="00B85B43">
        <w:rPr>
          <w:rFonts w:ascii="inherit" w:hAnsi="inherit"/>
          <w:color w:val="4A4A4A"/>
        </w:rPr>
        <w:br/>
        <w:t>Основное внимание обращено не на субъект, а на само действие. Суждения из таких предложений применимы к любому лицу. Такие предложения могут быть пословицами, поговорками, афоризмами.</w:t>
      </w:r>
      <w:r w:rsidRPr="00B85B43">
        <w:rPr>
          <w:rFonts w:ascii="inherit" w:hAnsi="inherit"/>
          <w:color w:val="4A4A4A"/>
        </w:rPr>
        <w:br/>
      </w:r>
      <w:r w:rsidRPr="00B85B43">
        <w:rPr>
          <w:rFonts w:ascii="inherit" w:hAnsi="inherit"/>
          <w:i/>
          <w:iCs/>
          <w:color w:val="4A4A4A"/>
          <w:bdr w:val="none" w:sz="0" w:space="0" w:color="auto" w:frame="1"/>
        </w:rPr>
        <w:t>Что посеешь, то и пожнешь.</w:t>
      </w:r>
      <w:r w:rsidRPr="00B85B43">
        <w:rPr>
          <w:rStyle w:val="apple-converted-space"/>
          <w:rFonts w:ascii="inherit" w:hAnsi="inherit"/>
          <w:i/>
          <w:iCs/>
          <w:color w:val="4A4A4A"/>
          <w:bdr w:val="none" w:sz="0" w:space="0" w:color="auto" w:frame="1"/>
        </w:rPr>
        <w:t> </w:t>
      </w:r>
    </w:p>
    <w:p w:rsidR="00B941C1" w:rsidRDefault="00EF4847" w:rsidP="003F36E2">
      <w:pPr>
        <w:pStyle w:val="a3"/>
        <w:numPr>
          <w:ilvl w:val="0"/>
          <w:numId w:val="2"/>
        </w:numPr>
        <w:shd w:val="clear" w:color="auto" w:fill="FFFFFF"/>
        <w:spacing w:before="0" w:beforeAutospacing="0" w:after="0" w:afterAutospacing="0"/>
        <w:ind w:left="0"/>
        <w:textAlignment w:val="baseline"/>
        <w:rPr>
          <w:b/>
        </w:rPr>
      </w:pPr>
      <w:hyperlink r:id="rId13" w:tgtFrame="_blank" w:history="1">
        <w:r w:rsidR="00C37F35" w:rsidRPr="00B832A4">
          <w:rPr>
            <w:rStyle w:val="a6"/>
            <w:rFonts w:ascii="inherit" w:hAnsi="inherit"/>
            <w:b/>
            <w:bCs/>
            <w:color w:val="auto"/>
            <w:bdr w:val="none" w:sz="0" w:space="0" w:color="auto" w:frame="1"/>
          </w:rPr>
          <w:t>Безличные предложения</w:t>
        </w:r>
      </w:hyperlink>
      <w:r w:rsidR="00C37F35" w:rsidRPr="00B832A4">
        <w:rPr>
          <w:rStyle w:val="apple-converted-space"/>
          <w:rFonts w:ascii="inherit" w:hAnsi="inherit"/>
          <w:b/>
          <w:bCs/>
          <w:bdr w:val="none" w:sz="0" w:space="0" w:color="auto" w:frame="1"/>
        </w:rPr>
        <w:t> </w:t>
      </w:r>
      <w:r w:rsidR="00C37F35" w:rsidRPr="00B832A4">
        <w:rPr>
          <w:rFonts w:ascii="inherit" w:hAnsi="inherit"/>
          <w:b/>
          <w:color w:val="4A4A4A"/>
        </w:rPr>
        <w:br/>
      </w:r>
      <w:r w:rsidR="00C37F35" w:rsidRPr="00B85B43">
        <w:rPr>
          <w:rFonts w:ascii="inherit" w:hAnsi="inherit"/>
          <w:color w:val="4A4A4A"/>
        </w:rPr>
        <w:t>Здесь сказуемое не допускает наличия подлежащего.</w:t>
      </w:r>
      <w:r w:rsidR="00C37F35" w:rsidRPr="003F36E2">
        <w:rPr>
          <w:rStyle w:val="apple-converted-space"/>
          <w:rFonts w:ascii="inherit" w:hAnsi="inherit"/>
          <w:color w:val="4A4A4A"/>
        </w:rPr>
        <w:t> </w:t>
      </w:r>
      <w:hyperlink r:id="rId14" w:tgtFrame="_blank" w:history="1">
        <w:r w:rsidR="00C37F35" w:rsidRPr="00B85B43">
          <w:rPr>
            <w:rStyle w:val="a6"/>
            <w:rFonts w:ascii="inherit" w:hAnsi="inherit"/>
            <w:color w:val="auto"/>
            <w:bdr w:val="none" w:sz="0" w:space="0" w:color="auto" w:frame="1"/>
          </w:rPr>
          <w:t>Безличные предложени</w:t>
        </w:r>
        <w:r w:rsidR="00C37F35" w:rsidRPr="003F36E2">
          <w:rPr>
            <w:rStyle w:val="a6"/>
            <w:rFonts w:ascii="inherit" w:hAnsi="inherit"/>
            <w:color w:val="auto"/>
            <w:bdr w:val="none" w:sz="0" w:space="0" w:color="auto" w:frame="1"/>
          </w:rPr>
          <w:t>я</w:t>
        </w:r>
      </w:hyperlink>
      <w:r w:rsidR="00C37F35" w:rsidRPr="00B85B43">
        <w:rPr>
          <w:rStyle w:val="apple-converted-space"/>
          <w:rFonts w:ascii="inherit" w:hAnsi="inherit"/>
          <w:color w:val="4A4A4A"/>
        </w:rPr>
        <w:t> </w:t>
      </w:r>
      <w:r w:rsidR="00C37F35" w:rsidRPr="00B85B43">
        <w:rPr>
          <w:rFonts w:ascii="inherit" w:hAnsi="inherit"/>
          <w:color w:val="4A4A4A"/>
        </w:rPr>
        <w:t>выражают состояние природы, человека, переживания, модально-волевые отношения людей.</w:t>
      </w:r>
      <w:r w:rsidR="00C37F35" w:rsidRPr="00B85B43">
        <w:rPr>
          <w:rFonts w:ascii="inherit" w:hAnsi="inherit"/>
          <w:i/>
          <w:iCs/>
          <w:color w:val="4A4A4A"/>
          <w:bdr w:val="none" w:sz="0" w:space="0" w:color="auto" w:frame="1"/>
        </w:rPr>
        <w:br/>
        <w:t>Рано темнеет.</w:t>
      </w:r>
      <w:r w:rsidR="00C37F35" w:rsidRPr="00B85B43">
        <w:rPr>
          <w:rStyle w:val="apple-converted-space"/>
          <w:rFonts w:ascii="inherit" w:hAnsi="inherit"/>
          <w:i/>
          <w:iCs/>
          <w:color w:val="4A4A4A"/>
          <w:bdr w:val="none" w:sz="0" w:space="0" w:color="auto" w:frame="1"/>
        </w:rPr>
        <w:t> </w:t>
      </w:r>
      <w:r w:rsidR="00C37F35" w:rsidRPr="00B85B43">
        <w:rPr>
          <w:rFonts w:ascii="inherit" w:hAnsi="inherit"/>
          <w:i/>
          <w:iCs/>
          <w:color w:val="4A4A4A"/>
          <w:bdr w:val="none" w:sz="0" w:space="0" w:color="auto" w:frame="1"/>
        </w:rPr>
        <w:br/>
      </w:r>
      <w:r w:rsidR="00B85B43" w:rsidRPr="00B85B43">
        <w:rPr>
          <w:b/>
        </w:rPr>
        <w:t>Задание 1. Определить вид односоставного предложения:</w:t>
      </w:r>
    </w:p>
    <w:p w:rsidR="00B85B43" w:rsidRPr="00B85B43" w:rsidRDefault="00B85B43" w:rsidP="00B85B43">
      <w:pPr>
        <w:pStyle w:val="a7"/>
        <w:rPr>
          <w:rFonts w:ascii="Times New Roman" w:eastAsia="Times New Roman" w:hAnsi="Times New Roman" w:cs="Times New Roman"/>
          <w:sz w:val="24"/>
          <w:szCs w:val="24"/>
        </w:rPr>
      </w:pPr>
      <w:r w:rsidRPr="00B85B43">
        <w:rPr>
          <w:rFonts w:ascii="inherit" w:hAnsi="inherit"/>
          <w:i/>
          <w:iCs/>
          <w:color w:val="4A4A4A"/>
          <w:sz w:val="24"/>
          <w:szCs w:val="24"/>
          <w:bdr w:val="none" w:sz="0" w:space="0" w:color="auto" w:frame="1"/>
        </w:rPr>
        <w:t>Век живи - век учись.</w:t>
      </w:r>
      <w:r w:rsidRPr="00B85B43">
        <w:rPr>
          <w:rStyle w:val="apple-converted-space"/>
          <w:rFonts w:ascii="inherit" w:hAnsi="inherit"/>
          <w:i/>
          <w:iCs/>
          <w:color w:val="4A4A4A"/>
          <w:sz w:val="24"/>
          <w:szCs w:val="24"/>
          <w:bdr w:val="none" w:sz="0" w:space="0" w:color="auto" w:frame="1"/>
        </w:rPr>
        <w:t> </w:t>
      </w:r>
      <w:r w:rsidRPr="00B85B43">
        <w:rPr>
          <w:rFonts w:ascii="inherit" w:hAnsi="inherit"/>
          <w:i/>
          <w:iCs/>
          <w:color w:val="4A4A4A"/>
          <w:sz w:val="24"/>
          <w:szCs w:val="24"/>
          <w:bdr w:val="none" w:sz="0" w:space="0" w:color="auto" w:frame="1"/>
        </w:rPr>
        <w:t>Берегите природу!</w:t>
      </w:r>
      <w:r w:rsidRPr="00B85B43">
        <w:rPr>
          <w:rFonts w:ascii="Times New Roman" w:eastAsia="Times New Roman" w:hAnsi="Times New Roman" w:cs="Times New Roman"/>
          <w:i/>
          <w:iCs/>
          <w:sz w:val="24"/>
          <w:szCs w:val="24"/>
          <w:bdr w:val="none" w:sz="0" w:space="0" w:color="auto" w:frame="1"/>
        </w:rPr>
        <w:t xml:space="preserve"> Темнота и холод.</w:t>
      </w:r>
      <w:r w:rsidRPr="00B85B43">
        <w:rPr>
          <w:rFonts w:ascii="inherit" w:hAnsi="inherit"/>
          <w:i/>
          <w:iCs/>
          <w:color w:val="4A4A4A"/>
          <w:sz w:val="24"/>
          <w:szCs w:val="24"/>
          <w:bdr w:val="none" w:sz="0" w:space="0" w:color="auto" w:frame="1"/>
        </w:rPr>
        <w:t xml:space="preserve"> По улицам слона водили Весело на душе.</w:t>
      </w:r>
      <w:r w:rsidRPr="00B85B43">
        <w:rPr>
          <w:rFonts w:ascii="inherit" w:hAnsi="inherit"/>
          <w:b/>
          <w:color w:val="4A4A4A"/>
          <w:sz w:val="24"/>
          <w:szCs w:val="24"/>
        </w:rPr>
        <w:br/>
      </w:r>
    </w:p>
    <w:p w:rsidR="00B85B43" w:rsidRPr="00C34E5F" w:rsidRDefault="00C34E5F" w:rsidP="00B85B43">
      <w:pPr>
        <w:pStyle w:val="a3"/>
        <w:shd w:val="clear" w:color="auto" w:fill="FFFFFF"/>
        <w:spacing w:before="0" w:beforeAutospacing="0" w:after="0" w:afterAutospacing="0"/>
        <w:textAlignment w:val="baseline"/>
        <w:rPr>
          <w:rFonts w:ascii="inherit" w:hAnsi="inherit"/>
          <w:b/>
          <w:color w:val="4A4A4A"/>
          <w:sz w:val="28"/>
          <w:szCs w:val="28"/>
        </w:rPr>
      </w:pPr>
      <w:r w:rsidRPr="00C34E5F">
        <w:rPr>
          <w:b/>
          <w:sz w:val="28"/>
          <w:szCs w:val="28"/>
        </w:rPr>
        <w:lastRenderedPageBreak/>
        <w:t>Главные члены предложения.</w:t>
      </w:r>
    </w:p>
    <w:p w:rsidR="00B85B43" w:rsidRDefault="00B85B43" w:rsidP="00B85B43">
      <w:pPr>
        <w:pStyle w:val="a3"/>
        <w:shd w:val="clear" w:color="auto" w:fill="FFFFFF"/>
        <w:spacing w:before="0" w:beforeAutospacing="0" w:after="0" w:afterAutospacing="0"/>
        <w:textAlignment w:val="baseline"/>
        <w:rPr>
          <w:rFonts w:ascii="inherit" w:hAnsi="inherit"/>
          <w:color w:val="4A4A4A"/>
        </w:rPr>
      </w:pPr>
    </w:p>
    <w:p w:rsidR="00B832A4" w:rsidRPr="00B832A4" w:rsidRDefault="00C34E5F" w:rsidP="00B832A4">
      <w:pPr>
        <w:pStyle w:val="2"/>
        <w:pBdr>
          <w:bottom w:val="single" w:sz="6" w:space="0" w:color="A2A9B1"/>
        </w:pBdr>
        <w:shd w:val="clear" w:color="auto" w:fill="FFFFFF"/>
        <w:spacing w:before="240" w:beforeAutospacing="0" w:after="60" w:afterAutospacing="0"/>
        <w:rPr>
          <w:b w:val="0"/>
          <w:bCs w:val="0"/>
          <w:color w:val="000000"/>
          <w:sz w:val="28"/>
          <w:szCs w:val="28"/>
        </w:rPr>
      </w:pPr>
      <w:r w:rsidRPr="00B832A4">
        <w:rPr>
          <w:b w:val="0"/>
          <w:bCs w:val="0"/>
          <w:color w:val="222222"/>
          <w:sz w:val="27"/>
          <w:szCs w:val="27"/>
          <w:shd w:val="clear" w:color="auto" w:fill="FFFFFF"/>
        </w:rPr>
        <w:t>Главные члены предложения</w:t>
      </w:r>
      <w:r w:rsidRPr="00B832A4">
        <w:rPr>
          <w:rStyle w:val="apple-converted-space"/>
          <w:color w:val="222222"/>
          <w:sz w:val="27"/>
          <w:szCs w:val="27"/>
          <w:shd w:val="clear" w:color="auto" w:fill="FFFFFF"/>
        </w:rPr>
        <w:t> </w:t>
      </w:r>
      <w:r w:rsidRPr="00B832A4">
        <w:rPr>
          <w:color w:val="222222"/>
          <w:sz w:val="27"/>
          <w:szCs w:val="27"/>
          <w:shd w:val="clear" w:color="auto" w:fill="FFFFFF"/>
        </w:rPr>
        <w:t>— это подлежащее и сказуемое. Они образуют грамматическую основу</w:t>
      </w:r>
      <w:r w:rsidRPr="00B832A4">
        <w:rPr>
          <w:rStyle w:val="apple-converted-space"/>
          <w:color w:val="222222"/>
          <w:sz w:val="27"/>
          <w:szCs w:val="27"/>
          <w:shd w:val="clear" w:color="auto" w:fill="FFFFFF"/>
        </w:rPr>
        <w:t> </w:t>
      </w:r>
      <w:r w:rsidRPr="00B832A4">
        <w:rPr>
          <w:b w:val="0"/>
          <w:bCs w:val="0"/>
          <w:color w:val="222222"/>
          <w:sz w:val="27"/>
          <w:szCs w:val="27"/>
          <w:shd w:val="clear" w:color="auto" w:fill="FFFFFF"/>
        </w:rPr>
        <w:t>предложения</w:t>
      </w:r>
      <w:r w:rsidRPr="00B832A4">
        <w:rPr>
          <w:color w:val="222222"/>
          <w:sz w:val="27"/>
          <w:szCs w:val="27"/>
          <w:shd w:val="clear" w:color="auto" w:fill="FFFFFF"/>
        </w:rPr>
        <w:t>.</w:t>
      </w:r>
      <w:r w:rsidRPr="00B832A4">
        <w:rPr>
          <w:rStyle w:val="apple-converted-space"/>
          <w:color w:val="222222"/>
          <w:sz w:val="27"/>
          <w:szCs w:val="27"/>
          <w:shd w:val="clear" w:color="auto" w:fill="FFFFFF"/>
        </w:rPr>
        <w:t> </w:t>
      </w:r>
      <w:r w:rsidRPr="00B832A4">
        <w:rPr>
          <w:b w:val="0"/>
          <w:bCs w:val="0"/>
          <w:color w:val="222222"/>
          <w:sz w:val="27"/>
          <w:szCs w:val="27"/>
          <w:shd w:val="clear" w:color="auto" w:fill="FFFFFF"/>
        </w:rPr>
        <w:t>Главные члены</w:t>
      </w:r>
      <w:r w:rsidRPr="00B832A4">
        <w:rPr>
          <w:rStyle w:val="apple-converted-space"/>
          <w:color w:val="222222"/>
          <w:sz w:val="27"/>
          <w:szCs w:val="27"/>
          <w:shd w:val="clear" w:color="auto" w:fill="FFFFFF"/>
        </w:rPr>
        <w:t> </w:t>
      </w:r>
      <w:r w:rsidRPr="00B832A4">
        <w:rPr>
          <w:color w:val="222222"/>
          <w:sz w:val="27"/>
          <w:szCs w:val="27"/>
          <w:shd w:val="clear" w:color="auto" w:fill="FFFFFF"/>
        </w:rPr>
        <w:t>не зависят от других слов в предложении, а форма остальных слов в предложении может зависеть от подлежащего или сказуемого.</w:t>
      </w:r>
      <w:r w:rsidR="00B832A4" w:rsidRPr="00B832A4">
        <w:rPr>
          <w:color w:val="222222"/>
        </w:rPr>
        <w:t xml:space="preserve"> </w:t>
      </w:r>
      <w:r w:rsidR="00B832A4" w:rsidRPr="00B832A4">
        <w:rPr>
          <w:b w:val="0"/>
          <w:color w:val="222222"/>
          <w:sz w:val="28"/>
          <w:szCs w:val="28"/>
        </w:rPr>
        <w:t>Подлежащее сообщает, о ком или о чём говорится в предложении, оно отвечает на вопросы «кто?», «что?» и чаще всего бывает выражено именем существительным или местоимением в форме именительного падежа. Иногда подлежащее выражено сочетанием слов. Подчёркивается одной чертой.</w:t>
      </w:r>
    </w:p>
    <w:p w:rsidR="00B832A4" w:rsidRPr="00B832A4" w:rsidRDefault="00B832A4" w:rsidP="00B832A4">
      <w:pPr>
        <w:pStyle w:val="a3"/>
        <w:shd w:val="clear" w:color="auto" w:fill="FFFFFF"/>
        <w:spacing w:before="120" w:beforeAutospacing="0" w:after="120" w:afterAutospacing="0" w:line="384" w:lineRule="atLeast"/>
        <w:rPr>
          <w:color w:val="222222"/>
          <w:sz w:val="28"/>
          <w:szCs w:val="28"/>
        </w:rPr>
      </w:pPr>
      <w:r w:rsidRPr="00B832A4">
        <w:rPr>
          <w:color w:val="222222"/>
          <w:sz w:val="28"/>
          <w:szCs w:val="28"/>
        </w:rPr>
        <w:t>Сказуемое отвечает на вопросы «что делает? что сделал? что будет делать? что делал?» и т. д. Сказуемое обычно бывает выражено различными формами глагола. Подчёркивается двумя чертами.</w:t>
      </w:r>
    </w:p>
    <w:p w:rsidR="00CC501A" w:rsidRPr="00CC501A" w:rsidRDefault="00B832A4" w:rsidP="00B832A4">
      <w:pPr>
        <w:pStyle w:val="a3"/>
        <w:shd w:val="clear" w:color="auto" w:fill="FFFFFF"/>
        <w:spacing w:before="120" w:beforeAutospacing="0" w:after="120" w:afterAutospacing="0" w:line="384" w:lineRule="atLeast"/>
        <w:rPr>
          <w:color w:val="333333"/>
          <w:sz w:val="27"/>
          <w:szCs w:val="27"/>
          <w:shd w:val="clear" w:color="auto" w:fill="EAEAEA"/>
        </w:rPr>
      </w:pPr>
      <w:r w:rsidRPr="00234498">
        <w:rPr>
          <w:b/>
          <w:color w:val="222222"/>
          <w:sz w:val="32"/>
          <w:szCs w:val="32"/>
        </w:rPr>
        <w:t>Второстепенные члены предложения</w:t>
      </w:r>
      <w:r w:rsidR="00234498">
        <w:rPr>
          <w:b/>
          <w:color w:val="222222"/>
          <w:sz w:val="28"/>
          <w:szCs w:val="28"/>
        </w:rPr>
        <w:t>:Определения, дополнения, обстоятельства.</w:t>
      </w:r>
      <w:r w:rsidR="00234498" w:rsidRPr="00234498">
        <w:rPr>
          <w:rFonts w:ascii="Arial" w:hAnsi="Arial" w:cs="Arial"/>
          <w:color w:val="333333"/>
          <w:sz w:val="27"/>
          <w:szCs w:val="27"/>
          <w:shd w:val="clear" w:color="auto" w:fill="EAEAEA"/>
        </w:rPr>
        <w:t xml:space="preserve"> </w:t>
      </w:r>
      <w:r w:rsidR="00234498" w:rsidRPr="00234498">
        <w:rPr>
          <w:color w:val="333333"/>
          <w:sz w:val="27"/>
          <w:szCs w:val="27"/>
          <w:shd w:val="clear" w:color="auto" w:fill="EAEAEA"/>
        </w:rPr>
        <w:t>Второстепенные члены предложения — это члены предложения, грамматически зависящие от других членов предложения, поясняющие их и связанные с ними подчинительной связью согласования, управления или примыкания</w:t>
      </w:r>
      <w:r w:rsidR="00234498" w:rsidRPr="00CC501A">
        <w:rPr>
          <w:color w:val="333333"/>
          <w:sz w:val="27"/>
          <w:szCs w:val="27"/>
          <w:shd w:val="clear" w:color="auto" w:fill="EAEAEA"/>
        </w:rPr>
        <w:t xml:space="preserve">.  </w:t>
      </w:r>
      <w:r w:rsidR="00234498" w:rsidRPr="00CC501A">
        <w:rPr>
          <w:b/>
          <w:color w:val="333333"/>
          <w:sz w:val="27"/>
          <w:szCs w:val="27"/>
          <w:shd w:val="clear" w:color="auto" w:fill="EAEAEA"/>
        </w:rPr>
        <w:t>Определение</w:t>
      </w:r>
      <w:r w:rsidR="00234498" w:rsidRPr="00CC501A">
        <w:rPr>
          <w:color w:val="333333"/>
          <w:sz w:val="27"/>
          <w:szCs w:val="27"/>
          <w:shd w:val="clear" w:color="auto" w:fill="EAEAEA"/>
        </w:rPr>
        <w:t xml:space="preserve"> . Обозначают признак предмета . Отвечают на вопрос :Какой? Чей? Выражаются существительным, прилагательным, местоимением,порядковым числительным, причастие</w:t>
      </w:r>
      <w:r w:rsidR="00CC501A" w:rsidRPr="00CC501A">
        <w:rPr>
          <w:color w:val="333333"/>
          <w:sz w:val="27"/>
          <w:szCs w:val="27"/>
          <w:shd w:val="clear" w:color="auto" w:fill="EAEAEA"/>
        </w:rPr>
        <w:t>м.</w:t>
      </w:r>
    </w:p>
    <w:p w:rsidR="00B832A4" w:rsidRDefault="00CC501A" w:rsidP="00B832A4">
      <w:pPr>
        <w:pStyle w:val="a3"/>
        <w:shd w:val="clear" w:color="auto" w:fill="FFFFFF"/>
        <w:spacing w:before="120" w:beforeAutospacing="0" w:after="120" w:afterAutospacing="0" w:line="384" w:lineRule="atLeast"/>
        <w:rPr>
          <w:i/>
          <w:color w:val="222222"/>
          <w:sz w:val="27"/>
          <w:szCs w:val="27"/>
          <w:u w:val="single"/>
          <w:shd w:val="clear" w:color="auto" w:fill="FFFFFF"/>
        </w:rPr>
      </w:pPr>
      <w:r w:rsidRPr="00CC501A">
        <w:rPr>
          <w:color w:val="333333"/>
          <w:sz w:val="32"/>
          <w:szCs w:val="32"/>
          <w:shd w:val="clear" w:color="auto" w:fill="EAEAEA"/>
        </w:rPr>
        <w:t>Однородные члены предложения</w:t>
      </w:r>
      <w:r w:rsidR="00234498" w:rsidRPr="00CC501A">
        <w:rPr>
          <w:color w:val="333333"/>
          <w:sz w:val="32"/>
          <w:szCs w:val="32"/>
          <w:shd w:val="clear" w:color="auto" w:fill="EAEAEA"/>
        </w:rPr>
        <w:t> </w:t>
      </w:r>
      <w:r w:rsidR="00234498" w:rsidRPr="00CC501A">
        <w:rPr>
          <w:b/>
          <w:color w:val="222222"/>
          <w:sz w:val="32"/>
          <w:szCs w:val="32"/>
        </w:rPr>
        <w:t xml:space="preserve"> </w:t>
      </w:r>
      <w:r w:rsidRPr="00CC501A">
        <w:rPr>
          <w:b/>
          <w:bCs/>
          <w:color w:val="222222"/>
          <w:sz w:val="27"/>
          <w:szCs w:val="27"/>
          <w:shd w:val="clear" w:color="auto" w:fill="FFFFFF"/>
        </w:rPr>
        <w:t>Однородные члены</w:t>
      </w:r>
      <w:r w:rsidRPr="00CC501A">
        <w:rPr>
          <w:rStyle w:val="apple-converted-space"/>
          <w:color w:val="222222"/>
          <w:sz w:val="27"/>
          <w:szCs w:val="27"/>
          <w:shd w:val="clear" w:color="auto" w:fill="FFFFFF"/>
        </w:rPr>
        <w:t> </w:t>
      </w:r>
      <w:r w:rsidRPr="00CC501A">
        <w:rPr>
          <w:color w:val="222222"/>
          <w:sz w:val="27"/>
          <w:szCs w:val="27"/>
          <w:shd w:val="clear" w:color="auto" w:fill="FFFFFF"/>
        </w:rPr>
        <w:t>– это</w:t>
      </w:r>
      <w:r w:rsidRPr="00CC501A">
        <w:rPr>
          <w:rStyle w:val="apple-converted-space"/>
          <w:color w:val="222222"/>
          <w:sz w:val="27"/>
          <w:szCs w:val="27"/>
          <w:shd w:val="clear" w:color="auto" w:fill="FFFFFF"/>
        </w:rPr>
        <w:t> </w:t>
      </w:r>
      <w:r w:rsidRPr="00CC501A">
        <w:rPr>
          <w:b/>
          <w:bCs/>
          <w:color w:val="222222"/>
          <w:sz w:val="27"/>
          <w:szCs w:val="27"/>
          <w:shd w:val="clear" w:color="auto" w:fill="FFFFFF"/>
        </w:rPr>
        <w:t>члены предложения</w:t>
      </w:r>
      <w:r w:rsidRPr="00CC501A">
        <w:rPr>
          <w:color w:val="222222"/>
          <w:sz w:val="27"/>
          <w:szCs w:val="27"/>
          <w:shd w:val="clear" w:color="auto" w:fill="FFFFFF"/>
        </w:rPr>
        <w:t>, которые обычно отвечают на один и тот же вопрос и связаны с одним и тем же словом в предложении.</w:t>
      </w:r>
      <w:r w:rsidRPr="00CC501A">
        <w:rPr>
          <w:b/>
          <w:bCs/>
          <w:color w:val="222222"/>
          <w:sz w:val="27"/>
          <w:szCs w:val="27"/>
          <w:shd w:val="clear" w:color="auto" w:fill="FFFFFF"/>
        </w:rPr>
        <w:t>Однородные члены</w:t>
      </w:r>
      <w:r w:rsidRPr="00CC501A">
        <w:rPr>
          <w:rStyle w:val="apple-converted-space"/>
          <w:color w:val="222222"/>
          <w:sz w:val="27"/>
          <w:szCs w:val="27"/>
          <w:shd w:val="clear" w:color="auto" w:fill="FFFFFF"/>
        </w:rPr>
        <w:t> </w:t>
      </w:r>
      <w:r w:rsidRPr="00CC501A">
        <w:rPr>
          <w:color w:val="222222"/>
          <w:sz w:val="27"/>
          <w:szCs w:val="27"/>
          <w:shd w:val="clear" w:color="auto" w:fill="FFFFFF"/>
        </w:rPr>
        <w:t>– это одинаковые</w:t>
      </w:r>
      <w:r w:rsidRPr="00CC501A">
        <w:rPr>
          <w:rStyle w:val="apple-converted-space"/>
          <w:color w:val="222222"/>
          <w:sz w:val="27"/>
          <w:szCs w:val="27"/>
          <w:shd w:val="clear" w:color="auto" w:fill="FFFFFF"/>
        </w:rPr>
        <w:t> </w:t>
      </w:r>
      <w:r w:rsidRPr="00CC501A">
        <w:rPr>
          <w:b/>
          <w:bCs/>
          <w:color w:val="222222"/>
          <w:sz w:val="27"/>
          <w:szCs w:val="27"/>
          <w:shd w:val="clear" w:color="auto" w:fill="FFFFFF"/>
        </w:rPr>
        <w:t>члены предложения</w:t>
      </w:r>
      <w:r w:rsidRPr="00CC501A">
        <w:rPr>
          <w:color w:val="222222"/>
          <w:sz w:val="27"/>
          <w:szCs w:val="27"/>
          <w:shd w:val="clear" w:color="auto" w:fill="FFFFFF"/>
        </w:rPr>
        <w:t>, объединённые друг с другом сочинительной связью</w:t>
      </w:r>
      <w:r>
        <w:rPr>
          <w:color w:val="222222"/>
          <w:sz w:val="27"/>
          <w:szCs w:val="27"/>
          <w:shd w:val="clear" w:color="auto" w:fill="FFFFFF"/>
        </w:rPr>
        <w:t xml:space="preserve">: </w:t>
      </w:r>
      <w:r w:rsidR="00814146" w:rsidRPr="00814146">
        <w:rPr>
          <w:i/>
          <w:color w:val="222222"/>
          <w:sz w:val="27"/>
          <w:szCs w:val="27"/>
          <w:u w:val="single"/>
          <w:shd w:val="clear" w:color="auto" w:fill="FFFFFF"/>
        </w:rPr>
        <w:t>Вдруг</w:t>
      </w:r>
      <w:r w:rsidRPr="00814146">
        <w:rPr>
          <w:i/>
          <w:color w:val="222222"/>
          <w:sz w:val="27"/>
          <w:szCs w:val="27"/>
          <w:u w:val="single"/>
          <w:shd w:val="clear" w:color="auto" w:fill="FFFFFF"/>
        </w:rPr>
        <w:t xml:space="preserve"> токий, свистящий, прерывмстый звук</w:t>
      </w:r>
      <w:r w:rsidR="00814146" w:rsidRPr="00814146">
        <w:rPr>
          <w:i/>
          <w:color w:val="222222"/>
          <w:sz w:val="27"/>
          <w:szCs w:val="27"/>
          <w:u w:val="single"/>
          <w:shd w:val="clear" w:color="auto" w:fill="FFFFFF"/>
        </w:rPr>
        <w:t xml:space="preserve"> раздался в воздухе.</w:t>
      </w:r>
    </w:p>
    <w:p w:rsidR="00814146" w:rsidRDefault="00814146" w:rsidP="00B832A4">
      <w:pPr>
        <w:pStyle w:val="a3"/>
        <w:shd w:val="clear" w:color="auto" w:fill="FFFFFF"/>
        <w:spacing w:before="120" w:beforeAutospacing="0" w:after="120" w:afterAutospacing="0" w:line="384" w:lineRule="atLeast"/>
        <w:rPr>
          <w:b/>
          <w:i/>
          <w:color w:val="222222"/>
          <w:sz w:val="27"/>
          <w:szCs w:val="27"/>
          <w:shd w:val="clear" w:color="auto" w:fill="FFFFFF"/>
        </w:rPr>
      </w:pPr>
      <w:r w:rsidRPr="007F5E5B">
        <w:rPr>
          <w:color w:val="222222"/>
          <w:sz w:val="27"/>
          <w:szCs w:val="27"/>
          <w:shd w:val="clear" w:color="auto" w:fill="FFFFFF"/>
        </w:rPr>
        <w:t>О</w:t>
      </w:r>
      <w:r w:rsidR="007F5E5B" w:rsidRPr="007F5E5B">
        <w:rPr>
          <w:color w:val="222222"/>
          <w:sz w:val="27"/>
          <w:szCs w:val="27"/>
          <w:shd w:val="clear" w:color="auto" w:fill="FFFFFF"/>
        </w:rPr>
        <w:t>днородность определений</w:t>
      </w:r>
      <w:r w:rsidR="007F5E5B">
        <w:rPr>
          <w:color w:val="222222"/>
          <w:sz w:val="27"/>
          <w:szCs w:val="27"/>
          <w:shd w:val="clear" w:color="auto" w:fill="FFFFFF"/>
        </w:rPr>
        <w:t xml:space="preserve">  определяется не так, как однородность других членов предложения. </w:t>
      </w:r>
      <w:r w:rsidR="007F5E5B" w:rsidRPr="007F5E5B">
        <w:rPr>
          <w:b/>
          <w:color w:val="222222"/>
          <w:sz w:val="27"/>
          <w:szCs w:val="27"/>
          <w:shd w:val="clear" w:color="auto" w:fill="FFFFFF"/>
        </w:rPr>
        <w:t>Сравните:</w:t>
      </w:r>
      <w:r w:rsidR="007F5E5B">
        <w:rPr>
          <w:b/>
          <w:color w:val="222222"/>
          <w:sz w:val="27"/>
          <w:szCs w:val="27"/>
          <w:shd w:val="clear" w:color="auto" w:fill="FFFFFF"/>
        </w:rPr>
        <w:t xml:space="preserve"> </w:t>
      </w:r>
      <w:r w:rsidR="007F5E5B" w:rsidRPr="007F5E5B">
        <w:rPr>
          <w:b/>
          <w:i/>
          <w:color w:val="222222"/>
          <w:sz w:val="27"/>
          <w:szCs w:val="27"/>
          <w:shd w:val="clear" w:color="auto" w:fill="FFFFFF"/>
        </w:rPr>
        <w:t>Белые, красные.синие рубахи мелькали между деревьями</w:t>
      </w:r>
      <w:r w:rsidR="007F5E5B">
        <w:rPr>
          <w:b/>
          <w:i/>
          <w:color w:val="222222"/>
          <w:sz w:val="27"/>
          <w:szCs w:val="27"/>
          <w:shd w:val="clear" w:color="auto" w:fill="FFFFFF"/>
        </w:rPr>
        <w:t>. Яркие ситцевые рубахи мелькали между деревьями.</w:t>
      </w:r>
    </w:p>
    <w:p w:rsidR="007F5E5B" w:rsidRPr="007F5E5B" w:rsidRDefault="007F5E5B" w:rsidP="00B832A4">
      <w:pPr>
        <w:pStyle w:val="a3"/>
        <w:shd w:val="clear" w:color="auto" w:fill="FFFFFF"/>
        <w:spacing w:before="120" w:beforeAutospacing="0" w:after="120" w:afterAutospacing="0" w:line="384" w:lineRule="atLeast"/>
        <w:rPr>
          <w:b/>
          <w:color w:val="222222"/>
          <w:sz w:val="32"/>
          <w:szCs w:val="32"/>
        </w:rPr>
      </w:pPr>
      <w:r w:rsidRPr="007F5E5B">
        <w:rPr>
          <w:color w:val="222222"/>
          <w:sz w:val="27"/>
          <w:szCs w:val="27"/>
          <w:shd w:val="clear" w:color="auto" w:fill="FFFFFF"/>
        </w:rPr>
        <w:t>Главным признаком однородных определений является их равноправность в предложении</w:t>
      </w:r>
      <w:r>
        <w:rPr>
          <w:color w:val="222222"/>
          <w:sz w:val="27"/>
          <w:szCs w:val="27"/>
          <w:shd w:val="clear" w:color="auto" w:fill="FFFFFF"/>
        </w:rPr>
        <w:t xml:space="preserve"> (по цвету, материалу, качествам характера и  т.д.) Они характеризуют предмет с одной стороны</w:t>
      </w:r>
      <w:r w:rsidR="0041200B">
        <w:rPr>
          <w:color w:val="222222"/>
          <w:sz w:val="27"/>
          <w:szCs w:val="27"/>
          <w:shd w:val="clear" w:color="auto" w:fill="FFFFFF"/>
        </w:rPr>
        <w:t xml:space="preserve"> Между ними в предложении ставится запятая.</w:t>
      </w:r>
      <w:r>
        <w:rPr>
          <w:color w:val="222222"/>
          <w:sz w:val="27"/>
          <w:szCs w:val="27"/>
          <w:shd w:val="clear" w:color="auto" w:fill="FFFFFF"/>
        </w:rPr>
        <w:t xml:space="preserve"> Неоднородные определения характеризуют предмет с разных сторон, между ними нельзя поставить союз </w:t>
      </w:r>
      <w:r w:rsidRPr="007F5E5B">
        <w:rPr>
          <w:b/>
          <w:color w:val="222222"/>
          <w:sz w:val="27"/>
          <w:szCs w:val="27"/>
          <w:shd w:val="clear" w:color="auto" w:fill="FFFFFF"/>
        </w:rPr>
        <w:t>и</w:t>
      </w:r>
      <w:r>
        <w:rPr>
          <w:b/>
          <w:color w:val="222222"/>
          <w:sz w:val="27"/>
          <w:szCs w:val="27"/>
          <w:shd w:val="clear" w:color="auto" w:fill="FFFFFF"/>
        </w:rPr>
        <w:t xml:space="preserve">, </w:t>
      </w:r>
      <w:r w:rsidRPr="007F5E5B">
        <w:rPr>
          <w:color w:val="222222"/>
          <w:sz w:val="27"/>
          <w:szCs w:val="27"/>
          <w:shd w:val="clear" w:color="auto" w:fill="FFFFFF"/>
        </w:rPr>
        <w:t>лишены перечислительной интонации</w:t>
      </w:r>
      <w:r w:rsidR="0041200B">
        <w:rPr>
          <w:color w:val="222222"/>
          <w:sz w:val="27"/>
          <w:szCs w:val="27"/>
          <w:shd w:val="clear" w:color="auto" w:fill="FFFFFF"/>
        </w:rPr>
        <w:t>. Запятая между ними не ставится.</w:t>
      </w:r>
    </w:p>
    <w:p w:rsidR="00B85B43" w:rsidRDefault="007F5E5B" w:rsidP="00B85B43">
      <w:pPr>
        <w:pStyle w:val="a3"/>
        <w:shd w:val="clear" w:color="auto" w:fill="FFFFFF"/>
        <w:spacing w:before="0" w:beforeAutospacing="0" w:after="0" w:afterAutospacing="0"/>
        <w:textAlignment w:val="baseline"/>
        <w:rPr>
          <w:b/>
        </w:rPr>
      </w:pPr>
      <w:r w:rsidRPr="00B85B43">
        <w:rPr>
          <w:b/>
        </w:rPr>
        <w:t>Задание</w:t>
      </w:r>
      <w:r>
        <w:rPr>
          <w:b/>
        </w:rPr>
        <w:t>2</w:t>
      </w:r>
      <w:r w:rsidRPr="00B85B43">
        <w:rPr>
          <w:b/>
        </w:rPr>
        <w:t>.</w:t>
      </w:r>
      <w:r>
        <w:rPr>
          <w:b/>
        </w:rPr>
        <w:t xml:space="preserve"> Перепишитн предложения. </w:t>
      </w:r>
      <w:r w:rsidR="0041200B">
        <w:rPr>
          <w:b/>
        </w:rPr>
        <w:t>Подчеркните подлежащие и сказуемыеНайдите однородные и неоднородные определения.</w:t>
      </w:r>
      <w:r>
        <w:rPr>
          <w:b/>
        </w:rPr>
        <w:t xml:space="preserve"> </w:t>
      </w:r>
      <w:r w:rsidR="0041200B">
        <w:rPr>
          <w:b/>
        </w:rPr>
        <w:t>Расставьте знаки препинания.</w:t>
      </w:r>
    </w:p>
    <w:p w:rsidR="005B00E6" w:rsidRPr="005B00E6" w:rsidRDefault="005B00E6" w:rsidP="00B85B43">
      <w:pPr>
        <w:pStyle w:val="a3"/>
        <w:shd w:val="clear" w:color="auto" w:fill="FFFFFF"/>
        <w:spacing w:before="0" w:beforeAutospacing="0" w:after="0" w:afterAutospacing="0"/>
        <w:textAlignment w:val="baseline"/>
        <w:rPr>
          <w:b/>
        </w:rPr>
      </w:pPr>
      <w:r w:rsidRPr="005B00E6">
        <w:rPr>
          <w:color w:val="4B4747"/>
          <w:shd w:val="clear" w:color="auto" w:fill="E5E5E5"/>
        </w:rPr>
        <w:t xml:space="preserve">1) Солнце низвергало на землю золотые сияющие потоки света (Шолохов). 2) Вдали виднелась небольшая березовая роща (Тургенев). 3) На огромном расстоянии разлегся </w:t>
      </w:r>
      <w:r w:rsidRPr="005B00E6">
        <w:rPr>
          <w:color w:val="4B4747"/>
          <w:shd w:val="clear" w:color="auto" w:fill="E5E5E5"/>
        </w:rPr>
        <w:lastRenderedPageBreak/>
        <w:t>город и тихо пламенел и сверкал синими белыми желтыми огнями (Короленко). 4) Она взглянула на него и улыбнулась но не веселой и радостной а испуганной жалостной улыбкой (Л. Толстой). 5) Около родника зеленеет короткая бархатная травка (Тургенев). 6) Молодая осина дрожала над головой лимонными нежными листьями (Паустовский). 7) Снежные сугробы подернулись тонкой ледяной коркой (Чехов).</w:t>
      </w:r>
      <w:r w:rsidRPr="005B00E6">
        <w:rPr>
          <w:rStyle w:val="a3"/>
          <w:color w:val="4B4747"/>
          <w:shd w:val="clear" w:color="auto" w:fill="E5E5E5"/>
        </w:rPr>
        <w:t xml:space="preserve"> 8.)</w:t>
      </w:r>
      <w:r w:rsidRPr="005B00E6">
        <w:rPr>
          <w:rStyle w:val="apple-converted-space"/>
          <w:color w:val="4B4747"/>
          <w:shd w:val="clear" w:color="auto" w:fill="E5E5E5"/>
        </w:rPr>
        <w:t> </w:t>
      </w:r>
      <w:r w:rsidRPr="005B00E6">
        <w:rPr>
          <w:color w:val="4B4747"/>
          <w:shd w:val="clear" w:color="auto" w:fill="E5E5E5"/>
        </w:rPr>
        <w:t xml:space="preserve">Глубокая, дремучая старина окружала мое детство на слободке. (С. Маршак.) 9) Прошел серый пассажирский теплоход. (К. Паустовский.) 10) Шёл надоедливый октябрьский дождь. (К.Г. Паустовский.) 11) Снова потянулись длинные однообразные дни. (С. Щипачев.) 12) Мы купили для рыбной ловли надувную резиновую лодку. (К. Паустовский.) 13) Радостное, праздничное, лучезарное настроение распирало и мундир, казалось, становился тесен. (С. Серафимович.) 14) Было как-то по-хорошему грустно в этом маленьком уже тронутом поздней осенью саду. (Б. Горбатов.) </w:t>
      </w:r>
    </w:p>
    <w:sectPr w:rsidR="005B00E6" w:rsidRPr="005B00E6" w:rsidSect="005B00E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53F" w:rsidRDefault="0045253F" w:rsidP="005B00E6">
      <w:pPr>
        <w:spacing w:after="0" w:line="240" w:lineRule="auto"/>
      </w:pPr>
      <w:r>
        <w:separator/>
      </w:r>
    </w:p>
  </w:endnote>
  <w:endnote w:type="continuationSeparator" w:id="1">
    <w:p w:rsidR="0045253F" w:rsidRDefault="0045253F" w:rsidP="005B0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a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53F" w:rsidRDefault="0045253F" w:rsidP="005B00E6">
      <w:pPr>
        <w:spacing w:after="0" w:line="240" w:lineRule="auto"/>
      </w:pPr>
      <w:r>
        <w:separator/>
      </w:r>
    </w:p>
  </w:footnote>
  <w:footnote w:type="continuationSeparator" w:id="1">
    <w:p w:rsidR="0045253F" w:rsidRDefault="0045253F" w:rsidP="005B00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4B89"/>
    <w:multiLevelType w:val="multilevel"/>
    <w:tmpl w:val="1A9055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4C7BAC"/>
    <w:multiLevelType w:val="multilevel"/>
    <w:tmpl w:val="A7CC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941C1"/>
    <w:rsid w:val="00085508"/>
    <w:rsid w:val="00234498"/>
    <w:rsid w:val="0033292C"/>
    <w:rsid w:val="003F36E2"/>
    <w:rsid w:val="0041200B"/>
    <w:rsid w:val="0045253F"/>
    <w:rsid w:val="005B00E6"/>
    <w:rsid w:val="007F5E5B"/>
    <w:rsid w:val="00814146"/>
    <w:rsid w:val="00B832A4"/>
    <w:rsid w:val="00B85B43"/>
    <w:rsid w:val="00B941C1"/>
    <w:rsid w:val="00C34E5F"/>
    <w:rsid w:val="00C37F35"/>
    <w:rsid w:val="00CC501A"/>
    <w:rsid w:val="00EF4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47"/>
  </w:style>
  <w:style w:type="paragraph" w:styleId="2">
    <w:name w:val="heading 2"/>
    <w:basedOn w:val="a"/>
    <w:link w:val="20"/>
    <w:uiPriority w:val="9"/>
    <w:qFormat/>
    <w:rsid w:val="00C37F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832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41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41C1"/>
    <w:rPr>
      <w:b/>
      <w:bCs/>
    </w:rPr>
  </w:style>
  <w:style w:type="character" w:customStyle="1" w:styleId="apple-converted-space">
    <w:name w:val="apple-converted-space"/>
    <w:basedOn w:val="a0"/>
    <w:rsid w:val="00B941C1"/>
  </w:style>
  <w:style w:type="character" w:styleId="a5">
    <w:name w:val="Emphasis"/>
    <w:basedOn w:val="a0"/>
    <w:uiPriority w:val="20"/>
    <w:qFormat/>
    <w:rsid w:val="00B941C1"/>
    <w:rPr>
      <w:i/>
      <w:iCs/>
    </w:rPr>
  </w:style>
  <w:style w:type="character" w:customStyle="1" w:styleId="usingle">
    <w:name w:val="usingle"/>
    <w:basedOn w:val="a0"/>
    <w:rsid w:val="00B941C1"/>
  </w:style>
  <w:style w:type="character" w:customStyle="1" w:styleId="udouble">
    <w:name w:val="udouble"/>
    <w:basedOn w:val="a0"/>
    <w:rsid w:val="00B941C1"/>
  </w:style>
  <w:style w:type="paragraph" w:customStyle="1" w:styleId="1">
    <w:name w:val="Название объекта1"/>
    <w:basedOn w:val="a"/>
    <w:rsid w:val="00B941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tera">
    <w:name w:val="litera"/>
    <w:basedOn w:val="a0"/>
    <w:rsid w:val="00B941C1"/>
  </w:style>
  <w:style w:type="character" w:customStyle="1" w:styleId="udashed">
    <w:name w:val="udashed"/>
    <w:basedOn w:val="a0"/>
    <w:rsid w:val="00B941C1"/>
  </w:style>
  <w:style w:type="character" w:customStyle="1" w:styleId="20">
    <w:name w:val="Заголовок 2 Знак"/>
    <w:basedOn w:val="a0"/>
    <w:link w:val="2"/>
    <w:uiPriority w:val="9"/>
    <w:rsid w:val="00C37F35"/>
    <w:rPr>
      <w:rFonts w:ascii="Times New Roman" w:eastAsia="Times New Roman" w:hAnsi="Times New Roman" w:cs="Times New Roman"/>
      <w:b/>
      <w:bCs/>
      <w:sz w:val="36"/>
      <w:szCs w:val="36"/>
    </w:rPr>
  </w:style>
  <w:style w:type="character" w:styleId="a6">
    <w:name w:val="Hyperlink"/>
    <w:basedOn w:val="a0"/>
    <w:uiPriority w:val="99"/>
    <w:semiHidden/>
    <w:unhideWhenUsed/>
    <w:rsid w:val="00C37F35"/>
    <w:rPr>
      <w:color w:val="0000FF"/>
      <w:u w:val="single"/>
    </w:rPr>
  </w:style>
  <w:style w:type="paragraph" w:styleId="a7">
    <w:name w:val="No Spacing"/>
    <w:uiPriority w:val="1"/>
    <w:qFormat/>
    <w:rsid w:val="003F36E2"/>
    <w:pPr>
      <w:spacing w:after="0" w:line="240" w:lineRule="auto"/>
    </w:pPr>
  </w:style>
  <w:style w:type="character" w:customStyle="1" w:styleId="30">
    <w:name w:val="Заголовок 3 Знак"/>
    <w:basedOn w:val="a0"/>
    <w:link w:val="3"/>
    <w:uiPriority w:val="9"/>
    <w:semiHidden/>
    <w:rsid w:val="00B832A4"/>
    <w:rPr>
      <w:rFonts w:asciiTheme="majorHAnsi" w:eastAsiaTheme="majorEastAsia" w:hAnsiTheme="majorHAnsi" w:cstheme="majorBidi"/>
      <w:b/>
      <w:bCs/>
      <w:color w:val="4F81BD" w:themeColor="accent1"/>
    </w:rPr>
  </w:style>
  <w:style w:type="character" w:customStyle="1" w:styleId="mw-headline">
    <w:name w:val="mw-headline"/>
    <w:basedOn w:val="a0"/>
    <w:rsid w:val="00B832A4"/>
  </w:style>
  <w:style w:type="character" w:customStyle="1" w:styleId="mw-editsection">
    <w:name w:val="mw-editsection"/>
    <w:basedOn w:val="a0"/>
    <w:rsid w:val="00B832A4"/>
  </w:style>
  <w:style w:type="character" w:customStyle="1" w:styleId="mw-editsection-bracket">
    <w:name w:val="mw-editsection-bracket"/>
    <w:basedOn w:val="a0"/>
    <w:rsid w:val="00B832A4"/>
  </w:style>
  <w:style w:type="character" w:customStyle="1" w:styleId="mw-editsection-divider">
    <w:name w:val="mw-editsection-divider"/>
    <w:basedOn w:val="a0"/>
    <w:rsid w:val="00B832A4"/>
  </w:style>
  <w:style w:type="character" w:customStyle="1" w:styleId="copyright-span">
    <w:name w:val="copyright-span"/>
    <w:basedOn w:val="a0"/>
    <w:rsid w:val="00234498"/>
  </w:style>
  <w:style w:type="paragraph" w:styleId="a8">
    <w:name w:val="header"/>
    <w:basedOn w:val="a"/>
    <w:link w:val="a9"/>
    <w:uiPriority w:val="99"/>
    <w:semiHidden/>
    <w:unhideWhenUsed/>
    <w:rsid w:val="005B00E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B00E6"/>
  </w:style>
  <w:style w:type="paragraph" w:styleId="aa">
    <w:name w:val="footer"/>
    <w:basedOn w:val="a"/>
    <w:link w:val="ab"/>
    <w:uiPriority w:val="99"/>
    <w:semiHidden/>
    <w:unhideWhenUsed/>
    <w:rsid w:val="005B00E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B00E6"/>
  </w:style>
</w:styles>
</file>

<file path=word/webSettings.xml><?xml version="1.0" encoding="utf-8"?>
<w:webSettings xmlns:r="http://schemas.openxmlformats.org/officeDocument/2006/relationships" xmlns:w="http://schemas.openxmlformats.org/wordprocessingml/2006/main">
  <w:divs>
    <w:div w:id="119108592">
      <w:bodyDiv w:val="1"/>
      <w:marLeft w:val="0"/>
      <w:marRight w:val="0"/>
      <w:marTop w:val="0"/>
      <w:marBottom w:val="0"/>
      <w:divBdr>
        <w:top w:val="none" w:sz="0" w:space="0" w:color="auto"/>
        <w:left w:val="none" w:sz="0" w:space="0" w:color="auto"/>
        <w:bottom w:val="none" w:sz="0" w:space="0" w:color="auto"/>
        <w:right w:val="none" w:sz="0" w:space="0" w:color="auto"/>
      </w:divBdr>
      <w:divsChild>
        <w:div w:id="623779689">
          <w:marLeft w:val="343"/>
          <w:marRight w:val="0"/>
          <w:marTop w:val="0"/>
          <w:marBottom w:val="0"/>
          <w:divBdr>
            <w:top w:val="none" w:sz="0" w:space="0" w:color="auto"/>
            <w:left w:val="none" w:sz="0" w:space="0" w:color="auto"/>
            <w:bottom w:val="none" w:sz="0" w:space="0" w:color="auto"/>
            <w:right w:val="none" w:sz="0" w:space="0" w:color="auto"/>
          </w:divBdr>
        </w:div>
      </w:divsChild>
    </w:div>
    <w:div w:id="490754424">
      <w:bodyDiv w:val="1"/>
      <w:marLeft w:val="0"/>
      <w:marRight w:val="0"/>
      <w:marTop w:val="0"/>
      <w:marBottom w:val="0"/>
      <w:divBdr>
        <w:top w:val="none" w:sz="0" w:space="0" w:color="auto"/>
        <w:left w:val="none" w:sz="0" w:space="0" w:color="auto"/>
        <w:bottom w:val="none" w:sz="0" w:space="0" w:color="auto"/>
        <w:right w:val="none" w:sz="0" w:space="0" w:color="auto"/>
      </w:divBdr>
      <w:divsChild>
        <w:div w:id="1997998559">
          <w:marLeft w:val="0"/>
          <w:marRight w:val="0"/>
          <w:marTop w:val="0"/>
          <w:marBottom w:val="0"/>
          <w:divBdr>
            <w:top w:val="none" w:sz="0" w:space="0" w:color="auto"/>
            <w:left w:val="none" w:sz="0" w:space="0" w:color="auto"/>
            <w:bottom w:val="none" w:sz="0" w:space="0" w:color="auto"/>
            <w:right w:val="none" w:sz="0" w:space="0" w:color="auto"/>
          </w:divBdr>
        </w:div>
        <w:div w:id="916934913">
          <w:marLeft w:val="0"/>
          <w:marRight w:val="0"/>
          <w:marTop w:val="0"/>
          <w:marBottom w:val="0"/>
          <w:divBdr>
            <w:top w:val="none" w:sz="0" w:space="0" w:color="auto"/>
            <w:left w:val="none" w:sz="0" w:space="0" w:color="auto"/>
            <w:bottom w:val="none" w:sz="0" w:space="0" w:color="auto"/>
            <w:right w:val="none" w:sz="0" w:space="0" w:color="auto"/>
          </w:divBdr>
        </w:div>
        <w:div w:id="882130268">
          <w:marLeft w:val="0"/>
          <w:marRight w:val="0"/>
          <w:marTop w:val="0"/>
          <w:marBottom w:val="0"/>
          <w:divBdr>
            <w:top w:val="none" w:sz="0" w:space="0" w:color="auto"/>
            <w:left w:val="none" w:sz="0" w:space="0" w:color="auto"/>
            <w:bottom w:val="none" w:sz="0" w:space="0" w:color="auto"/>
            <w:right w:val="none" w:sz="0" w:space="0" w:color="auto"/>
          </w:divBdr>
        </w:div>
        <w:div w:id="224724514">
          <w:marLeft w:val="0"/>
          <w:marRight w:val="0"/>
          <w:marTop w:val="0"/>
          <w:marBottom w:val="0"/>
          <w:divBdr>
            <w:top w:val="none" w:sz="0" w:space="0" w:color="auto"/>
            <w:left w:val="none" w:sz="0" w:space="0" w:color="auto"/>
            <w:bottom w:val="none" w:sz="0" w:space="0" w:color="auto"/>
            <w:right w:val="none" w:sz="0" w:space="0" w:color="auto"/>
          </w:divBdr>
        </w:div>
        <w:div w:id="1595672236">
          <w:marLeft w:val="0"/>
          <w:marRight w:val="0"/>
          <w:marTop w:val="0"/>
          <w:marBottom w:val="0"/>
          <w:divBdr>
            <w:top w:val="none" w:sz="0" w:space="0" w:color="auto"/>
            <w:left w:val="none" w:sz="0" w:space="0" w:color="auto"/>
            <w:bottom w:val="none" w:sz="0" w:space="0" w:color="auto"/>
            <w:right w:val="none" w:sz="0" w:space="0" w:color="auto"/>
          </w:divBdr>
        </w:div>
        <w:div w:id="2132896906">
          <w:marLeft w:val="0"/>
          <w:marRight w:val="0"/>
          <w:marTop w:val="0"/>
          <w:marBottom w:val="0"/>
          <w:divBdr>
            <w:top w:val="none" w:sz="0" w:space="0" w:color="auto"/>
            <w:left w:val="none" w:sz="0" w:space="0" w:color="auto"/>
            <w:bottom w:val="none" w:sz="0" w:space="0" w:color="auto"/>
            <w:right w:val="none" w:sz="0" w:space="0" w:color="auto"/>
          </w:divBdr>
        </w:div>
        <w:div w:id="132798870">
          <w:marLeft w:val="0"/>
          <w:marRight w:val="0"/>
          <w:marTop w:val="0"/>
          <w:marBottom w:val="0"/>
          <w:divBdr>
            <w:top w:val="none" w:sz="0" w:space="0" w:color="auto"/>
            <w:left w:val="none" w:sz="0" w:space="0" w:color="auto"/>
            <w:bottom w:val="none" w:sz="0" w:space="0" w:color="auto"/>
            <w:right w:val="none" w:sz="0" w:space="0" w:color="auto"/>
          </w:divBdr>
        </w:div>
        <w:div w:id="1844738531">
          <w:marLeft w:val="0"/>
          <w:marRight w:val="0"/>
          <w:marTop w:val="0"/>
          <w:marBottom w:val="0"/>
          <w:divBdr>
            <w:top w:val="none" w:sz="0" w:space="0" w:color="auto"/>
            <w:left w:val="none" w:sz="0" w:space="0" w:color="auto"/>
            <w:bottom w:val="none" w:sz="0" w:space="0" w:color="auto"/>
            <w:right w:val="none" w:sz="0" w:space="0" w:color="auto"/>
          </w:divBdr>
        </w:div>
        <w:div w:id="376781649">
          <w:marLeft w:val="0"/>
          <w:marRight w:val="0"/>
          <w:marTop w:val="0"/>
          <w:marBottom w:val="0"/>
          <w:divBdr>
            <w:top w:val="none" w:sz="0" w:space="0" w:color="auto"/>
            <w:left w:val="none" w:sz="0" w:space="0" w:color="auto"/>
            <w:bottom w:val="none" w:sz="0" w:space="0" w:color="auto"/>
            <w:right w:val="none" w:sz="0" w:space="0" w:color="auto"/>
          </w:divBdr>
        </w:div>
        <w:div w:id="688602612">
          <w:marLeft w:val="0"/>
          <w:marRight w:val="0"/>
          <w:marTop w:val="0"/>
          <w:marBottom w:val="0"/>
          <w:divBdr>
            <w:top w:val="none" w:sz="0" w:space="0" w:color="auto"/>
            <w:left w:val="none" w:sz="0" w:space="0" w:color="auto"/>
            <w:bottom w:val="none" w:sz="0" w:space="0" w:color="auto"/>
            <w:right w:val="none" w:sz="0" w:space="0" w:color="auto"/>
          </w:divBdr>
        </w:div>
        <w:div w:id="1367411098">
          <w:marLeft w:val="0"/>
          <w:marRight w:val="0"/>
          <w:marTop w:val="0"/>
          <w:marBottom w:val="0"/>
          <w:divBdr>
            <w:top w:val="none" w:sz="0" w:space="0" w:color="auto"/>
            <w:left w:val="none" w:sz="0" w:space="0" w:color="auto"/>
            <w:bottom w:val="none" w:sz="0" w:space="0" w:color="auto"/>
            <w:right w:val="none" w:sz="0" w:space="0" w:color="auto"/>
          </w:divBdr>
        </w:div>
        <w:div w:id="1392341975">
          <w:marLeft w:val="0"/>
          <w:marRight w:val="0"/>
          <w:marTop w:val="0"/>
          <w:marBottom w:val="0"/>
          <w:divBdr>
            <w:top w:val="none" w:sz="0" w:space="0" w:color="auto"/>
            <w:left w:val="none" w:sz="0" w:space="0" w:color="auto"/>
            <w:bottom w:val="none" w:sz="0" w:space="0" w:color="auto"/>
            <w:right w:val="none" w:sz="0" w:space="0" w:color="auto"/>
          </w:divBdr>
        </w:div>
        <w:div w:id="753549538">
          <w:marLeft w:val="0"/>
          <w:marRight w:val="0"/>
          <w:marTop w:val="0"/>
          <w:marBottom w:val="0"/>
          <w:divBdr>
            <w:top w:val="none" w:sz="0" w:space="0" w:color="auto"/>
            <w:left w:val="none" w:sz="0" w:space="0" w:color="auto"/>
            <w:bottom w:val="none" w:sz="0" w:space="0" w:color="auto"/>
            <w:right w:val="none" w:sz="0" w:space="0" w:color="auto"/>
          </w:divBdr>
        </w:div>
        <w:div w:id="889415197">
          <w:marLeft w:val="0"/>
          <w:marRight w:val="0"/>
          <w:marTop w:val="0"/>
          <w:marBottom w:val="0"/>
          <w:divBdr>
            <w:top w:val="none" w:sz="0" w:space="0" w:color="auto"/>
            <w:left w:val="none" w:sz="0" w:space="0" w:color="auto"/>
            <w:bottom w:val="none" w:sz="0" w:space="0" w:color="auto"/>
            <w:right w:val="none" w:sz="0" w:space="0" w:color="auto"/>
          </w:divBdr>
        </w:div>
        <w:div w:id="193469328">
          <w:marLeft w:val="0"/>
          <w:marRight w:val="0"/>
          <w:marTop w:val="0"/>
          <w:marBottom w:val="0"/>
          <w:divBdr>
            <w:top w:val="none" w:sz="0" w:space="0" w:color="auto"/>
            <w:left w:val="none" w:sz="0" w:space="0" w:color="auto"/>
            <w:bottom w:val="none" w:sz="0" w:space="0" w:color="auto"/>
            <w:right w:val="none" w:sz="0" w:space="0" w:color="auto"/>
          </w:divBdr>
        </w:div>
        <w:div w:id="1900746002">
          <w:marLeft w:val="0"/>
          <w:marRight w:val="0"/>
          <w:marTop w:val="0"/>
          <w:marBottom w:val="0"/>
          <w:divBdr>
            <w:top w:val="none" w:sz="0" w:space="0" w:color="auto"/>
            <w:left w:val="none" w:sz="0" w:space="0" w:color="auto"/>
            <w:bottom w:val="none" w:sz="0" w:space="0" w:color="auto"/>
            <w:right w:val="none" w:sz="0" w:space="0" w:color="auto"/>
          </w:divBdr>
        </w:div>
        <w:div w:id="1384862844">
          <w:marLeft w:val="0"/>
          <w:marRight w:val="0"/>
          <w:marTop w:val="0"/>
          <w:marBottom w:val="0"/>
          <w:divBdr>
            <w:top w:val="none" w:sz="0" w:space="0" w:color="auto"/>
            <w:left w:val="none" w:sz="0" w:space="0" w:color="auto"/>
            <w:bottom w:val="none" w:sz="0" w:space="0" w:color="auto"/>
            <w:right w:val="none" w:sz="0" w:space="0" w:color="auto"/>
          </w:divBdr>
        </w:div>
        <w:div w:id="1065369641">
          <w:marLeft w:val="0"/>
          <w:marRight w:val="0"/>
          <w:marTop w:val="0"/>
          <w:marBottom w:val="0"/>
          <w:divBdr>
            <w:top w:val="none" w:sz="0" w:space="0" w:color="auto"/>
            <w:left w:val="none" w:sz="0" w:space="0" w:color="auto"/>
            <w:bottom w:val="none" w:sz="0" w:space="0" w:color="auto"/>
            <w:right w:val="none" w:sz="0" w:space="0" w:color="auto"/>
          </w:divBdr>
        </w:div>
        <w:div w:id="1857114512">
          <w:marLeft w:val="0"/>
          <w:marRight w:val="0"/>
          <w:marTop w:val="0"/>
          <w:marBottom w:val="0"/>
          <w:divBdr>
            <w:top w:val="none" w:sz="0" w:space="0" w:color="auto"/>
            <w:left w:val="none" w:sz="0" w:space="0" w:color="auto"/>
            <w:bottom w:val="none" w:sz="0" w:space="0" w:color="auto"/>
            <w:right w:val="none" w:sz="0" w:space="0" w:color="auto"/>
          </w:divBdr>
        </w:div>
        <w:div w:id="775246274">
          <w:marLeft w:val="0"/>
          <w:marRight w:val="0"/>
          <w:marTop w:val="0"/>
          <w:marBottom w:val="0"/>
          <w:divBdr>
            <w:top w:val="none" w:sz="0" w:space="0" w:color="auto"/>
            <w:left w:val="none" w:sz="0" w:space="0" w:color="auto"/>
            <w:bottom w:val="none" w:sz="0" w:space="0" w:color="auto"/>
            <w:right w:val="none" w:sz="0" w:space="0" w:color="auto"/>
          </w:divBdr>
        </w:div>
      </w:divsChild>
    </w:div>
    <w:div w:id="585578767">
      <w:bodyDiv w:val="1"/>
      <w:marLeft w:val="0"/>
      <w:marRight w:val="0"/>
      <w:marTop w:val="0"/>
      <w:marBottom w:val="0"/>
      <w:divBdr>
        <w:top w:val="none" w:sz="0" w:space="0" w:color="auto"/>
        <w:left w:val="none" w:sz="0" w:space="0" w:color="auto"/>
        <w:bottom w:val="none" w:sz="0" w:space="0" w:color="auto"/>
        <w:right w:val="none" w:sz="0" w:space="0" w:color="auto"/>
      </w:divBdr>
      <w:divsChild>
        <w:div w:id="1417747108">
          <w:blockQuote w:val="1"/>
          <w:marLeft w:val="0"/>
          <w:marRight w:val="0"/>
          <w:marTop w:val="257"/>
          <w:marBottom w:val="257"/>
          <w:divBdr>
            <w:top w:val="single" w:sz="6" w:space="13" w:color="979797"/>
            <w:left w:val="none" w:sz="0" w:space="24" w:color="auto"/>
            <w:bottom w:val="single" w:sz="6" w:space="13" w:color="979797"/>
            <w:right w:val="none" w:sz="0" w:space="31" w:color="auto"/>
          </w:divBdr>
        </w:div>
      </w:divsChild>
    </w:div>
    <w:div w:id="659306507">
      <w:bodyDiv w:val="1"/>
      <w:marLeft w:val="0"/>
      <w:marRight w:val="0"/>
      <w:marTop w:val="0"/>
      <w:marBottom w:val="0"/>
      <w:divBdr>
        <w:top w:val="none" w:sz="0" w:space="0" w:color="auto"/>
        <w:left w:val="none" w:sz="0" w:space="0" w:color="auto"/>
        <w:bottom w:val="none" w:sz="0" w:space="0" w:color="auto"/>
        <w:right w:val="none" w:sz="0" w:space="0" w:color="auto"/>
      </w:divBdr>
    </w:div>
    <w:div w:id="1540363621">
      <w:bodyDiv w:val="1"/>
      <w:marLeft w:val="0"/>
      <w:marRight w:val="0"/>
      <w:marTop w:val="0"/>
      <w:marBottom w:val="0"/>
      <w:divBdr>
        <w:top w:val="none" w:sz="0" w:space="0" w:color="auto"/>
        <w:left w:val="none" w:sz="0" w:space="0" w:color="auto"/>
        <w:bottom w:val="none" w:sz="0" w:space="0" w:color="auto"/>
        <w:right w:val="none" w:sz="0" w:space="0" w:color="auto"/>
      </w:divBdr>
    </w:div>
    <w:div w:id="1578317751">
      <w:bodyDiv w:val="1"/>
      <w:marLeft w:val="0"/>
      <w:marRight w:val="0"/>
      <w:marTop w:val="0"/>
      <w:marBottom w:val="0"/>
      <w:divBdr>
        <w:top w:val="none" w:sz="0" w:space="0" w:color="auto"/>
        <w:left w:val="none" w:sz="0" w:space="0" w:color="auto"/>
        <w:bottom w:val="none" w:sz="0" w:space="0" w:color="auto"/>
        <w:right w:val="none" w:sz="0" w:space="0" w:color="auto"/>
      </w:divBdr>
    </w:div>
    <w:div w:id="17205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ews.com/p/112390449-opredelenno-lichnye-predlozheniya-odnosostavnoe-opredelenno-lichnoe-predlozhenie-primery/" TargetMode="External"/><Relationship Id="rId13" Type="http://schemas.openxmlformats.org/officeDocument/2006/relationships/hyperlink" Target="http://www.anews.com/p/112329488-chto-takoe-bezlichnye-predlozheniya-odnosostavnoe-bezlichnoe-predlozhenie-primery/" TargetMode="External"/><Relationship Id="rId3" Type="http://schemas.openxmlformats.org/officeDocument/2006/relationships/settings" Target="settings.xml"/><Relationship Id="rId7" Type="http://schemas.openxmlformats.org/officeDocument/2006/relationships/hyperlink" Target="https://www.anews.com/p/112450333-nazyvnoe-predlozhenie-primery-odnosostavnyh-nazyvnyh-predlozhenij/" TargetMode="External"/><Relationship Id="rId12" Type="http://schemas.openxmlformats.org/officeDocument/2006/relationships/hyperlink" Target="https://www.anews.com/p/112336034-neopredelenno-lichnoe-predlozhenie-odnosostavnye-neopredelenno-lichnye-predlozheniya-prime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ews.com/p/112390449-opredelenno-lichnye-predlozheniya-odnosostavnoe-opredelenno-lichnoe-predlozhenie-prime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news.com/p/112329488-chto-takoe-bezlichnye-predlozheniya-odnosostavnoe-bezlichnoe-predlozhenie-primery/" TargetMode="External"/><Relationship Id="rId4" Type="http://schemas.openxmlformats.org/officeDocument/2006/relationships/webSettings" Target="webSettings.xml"/><Relationship Id="rId9" Type="http://schemas.openxmlformats.org/officeDocument/2006/relationships/hyperlink" Target="https://www.anews.com/p/112336034-neopredelenno-lichnoe-predlozhenie-odnosostavnye-neopredelenno-lichnye-predlozheniya-primery/" TargetMode="External"/><Relationship Id="rId14" Type="http://schemas.openxmlformats.org/officeDocument/2006/relationships/hyperlink" Target="http://www.anews.com/p/112329488-chto-takoe-bezlichnye-predlozheniya-odnosostavnoe-bezlichnoe-predlozhenie-prime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2020-03-13T10:44:00Z</dcterms:created>
  <dcterms:modified xsi:type="dcterms:W3CDTF">2020-03-14T09:48:00Z</dcterms:modified>
</cp:coreProperties>
</file>