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CB" w:rsidRDefault="005F66CB" w:rsidP="00555A38">
      <w:pPr>
        <w:rPr>
          <w:rFonts w:ascii="Times New Roman" w:hAnsi="Times New Roman" w:cs="Times New Roman"/>
          <w:sz w:val="24"/>
          <w:szCs w:val="24"/>
          <w:lang w:val="kk-KZ"/>
        </w:rPr>
      </w:pPr>
      <w:r>
        <w:rPr>
          <w:rFonts w:ascii="Times New Roman" w:hAnsi="Times New Roman" w:cs="Times New Roman"/>
          <w:sz w:val="24"/>
          <w:szCs w:val="24"/>
          <w:lang w:val="kk-KZ"/>
        </w:rPr>
        <w:t>Пән: қазақ тілі</w:t>
      </w:r>
    </w:p>
    <w:p w:rsidR="005F66CB" w:rsidRDefault="005F66CB" w:rsidP="00555A38">
      <w:pPr>
        <w:rPr>
          <w:rFonts w:ascii="Times New Roman" w:hAnsi="Times New Roman" w:cs="Times New Roman"/>
          <w:sz w:val="24"/>
          <w:szCs w:val="24"/>
          <w:lang w:val="kk-KZ"/>
        </w:rPr>
      </w:pPr>
      <w:r>
        <w:rPr>
          <w:rFonts w:ascii="Times New Roman" w:hAnsi="Times New Roman" w:cs="Times New Roman"/>
          <w:sz w:val="24"/>
          <w:szCs w:val="24"/>
          <w:lang w:val="kk-KZ"/>
        </w:rPr>
        <w:t>Топ:  СЭГГ-119</w:t>
      </w:r>
    </w:p>
    <w:p w:rsidR="005F66CB" w:rsidRDefault="00555A38" w:rsidP="00555A38">
      <w:pPr>
        <w:rPr>
          <w:rFonts w:ascii="Times New Roman" w:hAnsi="Times New Roman" w:cs="Times New Roman"/>
          <w:sz w:val="24"/>
          <w:szCs w:val="24"/>
          <w:lang w:val="kk-KZ"/>
        </w:rPr>
      </w:pPr>
      <w:r>
        <w:rPr>
          <w:rFonts w:ascii="Times New Roman" w:hAnsi="Times New Roman" w:cs="Times New Roman"/>
          <w:sz w:val="24"/>
          <w:szCs w:val="24"/>
          <w:lang w:val="kk-KZ"/>
        </w:rPr>
        <w:t>Мерзімі:  16.03. 2020ж.</w:t>
      </w:r>
    </w:p>
    <w:p w:rsidR="005F66CB" w:rsidRDefault="005F66CB">
      <w:pPr>
        <w:rPr>
          <w:rFonts w:ascii="Times New Roman" w:hAnsi="Times New Roman" w:cs="Times New Roman"/>
          <w:sz w:val="24"/>
          <w:szCs w:val="24"/>
          <w:lang w:val="kk-KZ"/>
        </w:rPr>
      </w:pPr>
    </w:p>
    <w:p w:rsidR="005F66CB" w:rsidRPr="00555A38" w:rsidRDefault="005F66CB">
      <w:pPr>
        <w:rPr>
          <w:rFonts w:ascii="Times New Roman" w:hAnsi="Times New Roman" w:cs="Times New Roman"/>
          <w:b/>
          <w:sz w:val="24"/>
          <w:szCs w:val="24"/>
          <w:lang w:val="kk-KZ"/>
        </w:rPr>
      </w:pPr>
      <w:r w:rsidRPr="00555A38">
        <w:rPr>
          <w:rFonts w:ascii="Times New Roman" w:hAnsi="Times New Roman" w:cs="Times New Roman"/>
          <w:b/>
          <w:sz w:val="24"/>
          <w:szCs w:val="24"/>
          <w:lang w:val="kk-KZ"/>
        </w:rPr>
        <w:t>Сабақтың тақырыбы:  Білім беру туралы заң. Публистикалық стиль.</w:t>
      </w:r>
    </w:p>
    <w:p w:rsidR="005F66CB" w:rsidRPr="00555A38" w:rsidRDefault="00555A38" w:rsidP="00555A38">
      <w:pPr>
        <w:pStyle w:val="a5"/>
        <w:numPr>
          <w:ilvl w:val="0"/>
          <w:numId w:val="1"/>
        </w:numPr>
        <w:rPr>
          <w:rFonts w:ascii="Times New Roman" w:hAnsi="Times New Roman" w:cs="Times New Roman"/>
          <w:b/>
          <w:sz w:val="24"/>
          <w:szCs w:val="24"/>
          <w:lang w:val="kk-KZ"/>
        </w:rPr>
      </w:pPr>
      <w:r w:rsidRPr="00555A38">
        <w:rPr>
          <w:rFonts w:ascii="Times New Roman" w:hAnsi="Times New Roman" w:cs="Times New Roman"/>
          <w:b/>
          <w:sz w:val="24"/>
          <w:szCs w:val="24"/>
          <w:lang w:val="kk-KZ"/>
        </w:rPr>
        <w:t>Оқылым.</w:t>
      </w:r>
    </w:p>
    <w:p w:rsidR="005F66CB" w:rsidRPr="009606EB" w:rsidRDefault="005F66CB" w:rsidP="005F66CB">
      <w:pPr>
        <w:pStyle w:val="a3"/>
        <w:rPr>
          <w:b/>
          <w:bCs/>
          <w:lang w:val="kk-KZ"/>
        </w:rPr>
      </w:pPr>
      <w:r w:rsidRPr="00555A38">
        <w:rPr>
          <w:lang w:val="kk-KZ"/>
        </w:rPr>
        <w:t xml:space="preserve">Қазақстан Республикасының Білім беру туралы Заңы — республика азаматтарының білім алуға конституциялық құқын қамтамасыз етуге арналған заң. 1999 жылы маусымның 7-нде қабылданды. </w:t>
      </w:r>
      <w:r w:rsidRPr="009606EB">
        <w:rPr>
          <w:lang w:val="kk-KZ"/>
        </w:rPr>
        <w:t>Бұл Заңда мемлекеттік саясаттың негізгі принциптері, орталық және түрлі деңгейдегі жергілікті атқарушы органдар арасының білім беру саласындағы құзыретін шектеу белгіленген. Заңда білім беру саласындағықоғамдық қарым-қатынастарды реттейтін, білім процесі субъектілерінің құқылары мен міндеттері, өкілеттілігі мен жауапкершілігі белгіленген. Білім беру жүйесінің міндеттері көрсетіліп, осы сала ұйымдарының ережелері, бағдарламалары мен білім деңгейлері айқындалған. Сондай-ақ, білім беру жүйесін басқару мен оның экономикасы, білім беру саласындағы халықар. қызмет көрсетілген. ҚР-ның білім беру саласында мұнан басқа да жекелеген нормативті актілері бар.</w:t>
      </w:r>
      <w:r w:rsidRPr="009606EB">
        <w:rPr>
          <w:b/>
          <w:bCs/>
          <w:lang w:val="kk-KZ"/>
        </w:rPr>
        <w:t xml:space="preserve"> </w:t>
      </w:r>
    </w:p>
    <w:p w:rsidR="005F66CB" w:rsidRPr="009606EB" w:rsidRDefault="005F66CB" w:rsidP="005F66CB">
      <w:pPr>
        <w:pStyle w:val="a3"/>
        <w:rPr>
          <w:lang w:val="kk-KZ"/>
        </w:rPr>
      </w:pPr>
      <w:r w:rsidRPr="009606EB">
        <w:rPr>
          <w:b/>
          <w:bCs/>
          <w:sz w:val="27"/>
          <w:szCs w:val="27"/>
          <w:lang w:val="kk-KZ"/>
        </w:rPr>
        <w:t>Білім беру туралы заң.</w:t>
      </w:r>
    </w:p>
    <w:p w:rsidR="005F66CB" w:rsidRPr="009606EB" w:rsidRDefault="005F66CB" w:rsidP="005F66CB">
      <w:pPr>
        <w:pStyle w:val="a3"/>
        <w:rPr>
          <w:lang w:val="kk-KZ"/>
        </w:rPr>
      </w:pPr>
      <w:r w:rsidRPr="009606EB">
        <w:rPr>
          <w:sz w:val="27"/>
          <w:szCs w:val="27"/>
          <w:lang w:val="kk-KZ"/>
        </w:rPr>
        <w:t>Білім беру туралы Заң бiлiм беру саласындағы қоғамдық қатынастарды реттейдi, осы саладағы мемлекеттiк саясаттың негiзгi принциптерiн айқындайды және Қазақстан Республикасы азаматтарының, сондай-ақ Қазақстан Республикасында тұрақты тұратын шетелдiктердiң және азаматтығы жоқ адамдардың бiлiм алуға конституциялық құқығын қамтамасыз етуге бағытталған.</w:t>
      </w:r>
    </w:p>
    <w:p w:rsidR="005F66CB" w:rsidRPr="009606EB" w:rsidRDefault="005F66CB" w:rsidP="005F66CB">
      <w:pPr>
        <w:pStyle w:val="a3"/>
        <w:rPr>
          <w:lang w:val="kk-KZ"/>
        </w:rPr>
      </w:pPr>
      <w:r w:rsidRPr="009606EB">
        <w:rPr>
          <w:b/>
          <w:bCs/>
          <w:sz w:val="27"/>
          <w:szCs w:val="27"/>
          <w:lang w:val="kk-KZ"/>
        </w:rPr>
        <w:t>Қазақстан Республикасындағы білім беру жүйесі</w:t>
      </w:r>
    </w:p>
    <w:p w:rsidR="005F66CB" w:rsidRPr="009606EB" w:rsidRDefault="005F66CB" w:rsidP="005F66CB">
      <w:pPr>
        <w:pStyle w:val="a3"/>
        <w:rPr>
          <w:lang w:val="kk-KZ"/>
        </w:rPr>
      </w:pPr>
      <w:r w:rsidRPr="009606EB">
        <w:rPr>
          <w:sz w:val="27"/>
          <w:szCs w:val="27"/>
          <w:lang w:val="kk-KZ"/>
        </w:rPr>
        <w:t>Республиканың білім беру жүйесі өзара тығыз байланысты бірнеше баспалдақтан тұрады: балабақша, жалпы білім беретін мектеп, кәсіби-техникалық училище, арнаулы орта және жоғары оқу орындары, мектептен тыс мекемелер, дипломнан кейінгі білім (магистратура, докторантура), әр түрлі мамандықтар бойынша жетілдіру курстары.</w:t>
      </w:r>
    </w:p>
    <w:p w:rsidR="005F66CB" w:rsidRPr="009606EB" w:rsidRDefault="005F66CB" w:rsidP="005F66CB">
      <w:pPr>
        <w:pStyle w:val="a3"/>
        <w:rPr>
          <w:lang w:val="kk-KZ"/>
        </w:rPr>
      </w:pPr>
      <w:r w:rsidRPr="009606EB">
        <w:rPr>
          <w:sz w:val="27"/>
          <w:szCs w:val="27"/>
          <w:lang w:val="kk-KZ"/>
        </w:rPr>
        <w:t xml:space="preserve">1999 жылы маусымның 7-сінде қабылданған Қазақстан Республикасының «Білім беру туралы» Заңында көрсетілгендей, жалпы білім беру қазіргі кезеңде үш бастапқы мектеп деңгейінде : бастауыш (1-4 сыныптар), толық емес орта (5-9 сыныптар) және толық орта (10-11 сыныптар) болып сатылай жүзеге асырылуда1-ші және 2-ші сатылы білім міндетті. Ал 3-ші сатыны жалпы білім беретін күндізгі немесе кешкі мектептерде, кәсіби-техникалық, арнаулы орта білім беретін оқу орындарында жалғастыруға болады. Орта білім алудың қазіргі кезде жаңа түрлері: белгілі бір пән тереңдетіліп оқытылатын мектептер, гимназия, лицейлер, жеке меншік мектептер көптеп пайда болуда. Қазіргі білім </w:t>
      </w:r>
      <w:r w:rsidRPr="009606EB">
        <w:rPr>
          <w:sz w:val="27"/>
          <w:szCs w:val="27"/>
          <w:lang w:val="kk-KZ"/>
        </w:rPr>
        <w:lastRenderedPageBreak/>
        <w:t>беру міндеттері: жеке адамның шығармашылық мүмкіндіктерін дамыту, адамгершілік және салауатты өмір салтының берік негіздерін қалыптастыру, ұлттық мәдениеттің озық үлгілерін насихаттау, халық дәстүрлерін қастерлеуге тәрбиелеу</w:t>
      </w:r>
    </w:p>
    <w:p w:rsidR="005F66CB" w:rsidRPr="009606EB" w:rsidRDefault="005F66CB" w:rsidP="005F66CB">
      <w:pPr>
        <w:pStyle w:val="a3"/>
        <w:rPr>
          <w:b/>
          <w:bCs/>
          <w:sz w:val="27"/>
          <w:szCs w:val="27"/>
          <w:lang w:val="kk-KZ"/>
        </w:rPr>
      </w:pPr>
    </w:p>
    <w:p w:rsidR="005F66CB" w:rsidRPr="009606EB" w:rsidRDefault="005F66CB" w:rsidP="005F66CB">
      <w:pPr>
        <w:pStyle w:val="a3"/>
        <w:rPr>
          <w:lang w:val="kk-KZ"/>
        </w:rPr>
      </w:pPr>
      <w:r w:rsidRPr="009606EB">
        <w:rPr>
          <w:b/>
          <w:bCs/>
          <w:sz w:val="27"/>
          <w:szCs w:val="27"/>
          <w:lang w:val="kk-KZ"/>
        </w:rPr>
        <w:t xml:space="preserve">            </w:t>
      </w:r>
      <w:r w:rsidR="00555A38" w:rsidRPr="009606EB">
        <w:rPr>
          <w:b/>
          <w:bCs/>
          <w:sz w:val="27"/>
          <w:szCs w:val="27"/>
          <w:lang w:val="kk-KZ"/>
        </w:rPr>
        <w:t xml:space="preserve">                       </w:t>
      </w:r>
      <w:r w:rsidRPr="009606EB">
        <w:rPr>
          <w:b/>
          <w:bCs/>
          <w:sz w:val="27"/>
          <w:szCs w:val="27"/>
          <w:lang w:val="kk-KZ"/>
        </w:rPr>
        <w:t>Тапсырма:</w:t>
      </w:r>
    </w:p>
    <w:p w:rsidR="005F66CB" w:rsidRPr="009606EB" w:rsidRDefault="005F66CB" w:rsidP="005F66CB">
      <w:pPr>
        <w:pStyle w:val="a3"/>
        <w:rPr>
          <w:b/>
          <w:lang w:val="kk-KZ"/>
        </w:rPr>
      </w:pPr>
      <w:r w:rsidRPr="009606EB">
        <w:rPr>
          <w:b/>
          <w:sz w:val="27"/>
          <w:szCs w:val="27"/>
          <w:lang w:val="kk-KZ"/>
        </w:rPr>
        <w:t>Мәтін бойынша сұрақ құраңдар.</w:t>
      </w:r>
    </w:p>
    <w:p w:rsidR="005F66CB" w:rsidRPr="005F66CB" w:rsidRDefault="005F66CB" w:rsidP="005F66CB">
      <w:pPr>
        <w:pStyle w:val="a3"/>
        <w:rPr>
          <w:b/>
        </w:rPr>
      </w:pPr>
      <w:r w:rsidRPr="005F66CB">
        <w:rPr>
          <w:b/>
          <w:sz w:val="27"/>
          <w:szCs w:val="27"/>
        </w:rPr>
        <w:t>Сөйлемдерді аяқтаңдар</w:t>
      </w:r>
    </w:p>
    <w:p w:rsidR="005F66CB" w:rsidRDefault="005F66CB" w:rsidP="005F66CB">
      <w:pPr>
        <w:pStyle w:val="a3"/>
      </w:pPr>
      <w:r>
        <w:rPr>
          <w:sz w:val="27"/>
          <w:szCs w:val="27"/>
        </w:rPr>
        <w:t>1. Қазақстандағы білім беру жүйесі бірнеше баспалдақтан тұрады................</w:t>
      </w:r>
    </w:p>
    <w:p w:rsidR="005F66CB" w:rsidRDefault="005F66CB" w:rsidP="005F66CB">
      <w:pPr>
        <w:pStyle w:val="a3"/>
      </w:pPr>
      <w:r>
        <w:rPr>
          <w:sz w:val="27"/>
          <w:szCs w:val="27"/>
        </w:rPr>
        <w:t>2. 1999 жылы 7-ші маусымда ..................</w:t>
      </w:r>
    </w:p>
    <w:p w:rsidR="005F66CB" w:rsidRDefault="005F66CB" w:rsidP="005F66CB">
      <w:pPr>
        <w:pStyle w:val="a3"/>
      </w:pPr>
      <w:r>
        <w:rPr>
          <w:sz w:val="27"/>
          <w:szCs w:val="27"/>
        </w:rPr>
        <w:t>3. Орта білім алудың қазіргі кезде жаңа түрлері ...................</w:t>
      </w:r>
    </w:p>
    <w:p w:rsidR="005F66CB" w:rsidRDefault="005F66CB" w:rsidP="005F66CB">
      <w:pPr>
        <w:pStyle w:val="a3"/>
      </w:pPr>
      <w:r>
        <w:rPr>
          <w:sz w:val="27"/>
          <w:szCs w:val="27"/>
        </w:rPr>
        <w:t>4. Қазіргі білім беру міндеттері: .................</w:t>
      </w:r>
    </w:p>
    <w:p w:rsidR="005F66CB" w:rsidRDefault="005F66CB" w:rsidP="005F66CB">
      <w:pPr>
        <w:pStyle w:val="a3"/>
      </w:pPr>
      <w:r>
        <w:rPr>
          <w:sz w:val="27"/>
          <w:szCs w:val="27"/>
        </w:rPr>
        <w:t>3. Мәтіннен бірнеше зат есімді теріп септік жалғауларын анықта.</w:t>
      </w:r>
    </w:p>
    <w:p w:rsidR="005F66CB" w:rsidRDefault="005F66CB" w:rsidP="005F66CB">
      <w:pPr>
        <w:pStyle w:val="a3"/>
      </w:pPr>
      <w:r>
        <w:rPr>
          <w:sz w:val="27"/>
          <w:szCs w:val="27"/>
        </w:rPr>
        <w:t>4. Мәтіннен күрделі сөздерді теріп жазып, түрін анықта</w:t>
      </w:r>
    </w:p>
    <w:p w:rsidR="005F66CB" w:rsidRDefault="005F66CB" w:rsidP="005F66CB">
      <w:pPr>
        <w:pStyle w:val="a3"/>
      </w:pPr>
      <w:r>
        <w:rPr>
          <w:sz w:val="27"/>
          <w:szCs w:val="27"/>
        </w:rPr>
        <w:t>5. Сын есімдерді теріп жазып, түрін анықта. (қатыстық, сапалық)</w:t>
      </w:r>
    </w:p>
    <w:p w:rsidR="005F66CB" w:rsidRDefault="005F66CB" w:rsidP="005F66CB">
      <w:pPr>
        <w:pStyle w:val="a3"/>
      </w:pPr>
      <w:r>
        <w:rPr>
          <w:sz w:val="27"/>
          <w:szCs w:val="27"/>
        </w:rPr>
        <w:t>6. Мектеп, білім туралы мақалдарды толықтыр.</w:t>
      </w:r>
    </w:p>
    <w:p w:rsidR="005F66CB" w:rsidRDefault="005F66CB" w:rsidP="005F66CB">
      <w:pPr>
        <w:pStyle w:val="a3"/>
      </w:pPr>
    </w:p>
    <w:p w:rsidR="005F66CB" w:rsidRDefault="005F66CB" w:rsidP="005F66CB">
      <w:pPr>
        <w:pStyle w:val="a3"/>
      </w:pPr>
      <w:r>
        <w:rPr>
          <w:sz w:val="27"/>
          <w:szCs w:val="27"/>
        </w:rPr>
        <w:t>* Жеті жұрттың...... біл *Мектеп..., білім .......</w:t>
      </w:r>
    </w:p>
    <w:p w:rsidR="005F66CB" w:rsidRDefault="005F66CB" w:rsidP="005F66CB">
      <w:pPr>
        <w:pStyle w:val="a3"/>
      </w:pPr>
      <w:r>
        <w:rPr>
          <w:sz w:val="27"/>
          <w:szCs w:val="27"/>
        </w:rPr>
        <w:t>Жеті түрлі ... біл. *Ұстаздан ... озар</w:t>
      </w:r>
    </w:p>
    <w:p w:rsidR="005F66CB" w:rsidRDefault="005F66CB" w:rsidP="005F66CB">
      <w:pPr>
        <w:pStyle w:val="a3"/>
      </w:pPr>
    </w:p>
    <w:p w:rsidR="005F66CB" w:rsidRDefault="005F66CB" w:rsidP="005F66CB">
      <w:pPr>
        <w:pStyle w:val="a3"/>
      </w:pPr>
      <w:r>
        <w:rPr>
          <w:sz w:val="27"/>
          <w:szCs w:val="27"/>
        </w:rPr>
        <w:t>* Жердің сәні ... * Тіліңмен жүгірме</w:t>
      </w:r>
    </w:p>
    <w:p w:rsidR="005F66CB" w:rsidRDefault="005F66CB" w:rsidP="005F66CB">
      <w:pPr>
        <w:pStyle w:val="a3"/>
      </w:pPr>
      <w:r>
        <w:rPr>
          <w:sz w:val="27"/>
          <w:szCs w:val="27"/>
        </w:rPr>
        <w:t>Ердің сәні .... ............ жүгір</w:t>
      </w:r>
    </w:p>
    <w:p w:rsidR="005F66CB" w:rsidRPr="00555A38" w:rsidRDefault="005F66CB" w:rsidP="005F66CB">
      <w:pPr>
        <w:pStyle w:val="a3"/>
        <w:rPr>
          <w:b/>
          <w:lang w:val="kk-KZ"/>
        </w:rPr>
      </w:pPr>
      <w:r>
        <w:t xml:space="preserve">    </w:t>
      </w:r>
      <w:r>
        <w:rPr>
          <w:lang w:val="kk-KZ"/>
        </w:rPr>
        <w:t xml:space="preserve">                              </w:t>
      </w:r>
      <w:r w:rsidR="00555A38">
        <w:rPr>
          <w:b/>
          <w:lang w:val="kk-KZ"/>
        </w:rPr>
        <w:t xml:space="preserve">2. Жазылым. </w:t>
      </w:r>
    </w:p>
    <w:p w:rsidR="005F66CB" w:rsidRPr="005F66CB" w:rsidRDefault="005F66CB" w:rsidP="005F66CB">
      <w:pPr>
        <w:pStyle w:val="a3"/>
      </w:pPr>
      <w:r>
        <w:rPr>
          <w:sz w:val="27"/>
          <w:szCs w:val="27"/>
          <w:lang w:val="kk-KZ"/>
        </w:rPr>
        <w:t>1</w:t>
      </w:r>
      <w:r>
        <w:rPr>
          <w:sz w:val="27"/>
          <w:szCs w:val="27"/>
        </w:rPr>
        <w:t xml:space="preserve">. </w:t>
      </w:r>
      <w:r w:rsidRPr="005F66CB">
        <w:t>Публицистикалық стильдің сипатына сай мынадай тілдік тұлғалар қатынасады:</w:t>
      </w:r>
    </w:p>
    <w:p w:rsidR="005F66CB" w:rsidRDefault="005F66CB" w:rsidP="005F66CB">
      <w:pPr>
        <w:pStyle w:val="a3"/>
      </w:pPr>
      <w:r>
        <w:t>а) экспрессивті сөздер, мақал-мәтелдер, тұрақты тіркестер, сөйлемдер;</w:t>
      </w:r>
    </w:p>
    <w:p w:rsidR="005F66CB" w:rsidRDefault="005F66CB" w:rsidP="005F66CB">
      <w:pPr>
        <w:pStyle w:val="a3"/>
      </w:pPr>
      <w:r>
        <w:t>ә) тақырыпқа сай терминдер, неологизмдер;</w:t>
      </w:r>
    </w:p>
    <w:p w:rsidR="005F66CB" w:rsidRDefault="005F66CB" w:rsidP="005F66CB">
      <w:pPr>
        <w:pStyle w:val="a3"/>
      </w:pPr>
      <w:r>
        <w:lastRenderedPageBreak/>
        <w:t>б) толымсыз сөйлемдер, эллипсис сөйлемдер;</w:t>
      </w:r>
    </w:p>
    <w:p w:rsidR="005F66CB" w:rsidRDefault="005F66CB" w:rsidP="005F66CB">
      <w:pPr>
        <w:pStyle w:val="a3"/>
      </w:pPr>
      <w:r>
        <w:t>в) тыңдаушылардың көңілін бұратын қаратпа сөздер, сұраулы және лепті сөйлемдер.</w:t>
      </w:r>
    </w:p>
    <w:p w:rsidR="005F66CB" w:rsidRDefault="005F66CB" w:rsidP="005F66CB">
      <w:pPr>
        <w:pStyle w:val="a3"/>
      </w:pPr>
      <w:r>
        <w:t>Осы тұлғалар публицистикалық сөзге экспрессивтік екпін, ырғақ, жинақылық бейне береді.</w:t>
      </w:r>
    </w:p>
    <w:p w:rsidR="005F66CB" w:rsidRDefault="005F66CB" w:rsidP="005F66CB">
      <w:pPr>
        <w:pStyle w:val="a3"/>
      </w:pPr>
      <w:r>
        <w:t>Публицистикалық сөздің қоғамдағы мәні өте зор. Ол қоғам мүшелерін ұлы істерге жұмылдырады, ұлы идеяларды дәріптейді.</w:t>
      </w:r>
    </w:p>
    <w:p w:rsidR="005F66CB" w:rsidRDefault="005F66CB" w:rsidP="005F66CB">
      <w:pPr>
        <w:pStyle w:val="a3"/>
      </w:pPr>
      <w:r>
        <w:t>Сондықтан публицистикалық сөздердің ерекше тарихи оқиғаларға байланысты туғандары, ерекше мәнділері, көркемдері ел есінде мәңгі қалған. Оның авторлары, атақты шешендер ұмытылмайды. Антика заманындағы грек Демосфен бүгін де ауыздан түспейді. Төле би, Қазыбек би, Әйтеке би сөздерін әр қазақ біледі. Отан соғысы жылдары И.Эренбург, Б.Горбатов, Б.Бұлқышев сөздері жауынгерлерімізді шабуылға бастады.</w:t>
      </w:r>
    </w:p>
    <w:p w:rsidR="005F66CB" w:rsidRDefault="005F66CB" w:rsidP="005F66CB">
      <w:pPr>
        <w:pStyle w:val="a3"/>
      </w:pPr>
      <w:r>
        <w:t>Публицистикалық сөз зор талант, мол біліммен қатар, дайындықты да талап етеді.</w:t>
      </w:r>
    </w:p>
    <w:p w:rsidR="005F66CB" w:rsidRPr="005F66CB" w:rsidRDefault="005F66CB" w:rsidP="005F66CB">
      <w:pPr>
        <w:pStyle w:val="a3"/>
        <w:rPr>
          <w:lang w:val="kk-KZ"/>
        </w:rPr>
      </w:pPr>
      <w:r>
        <w:t>«Афиндықтар, жасырмаймын, алдарыңа сөзімді дайындап келіп отырмын!» - дейді екен Демосфен.</w:t>
      </w:r>
      <w:r>
        <w:rPr>
          <w:lang w:val="kk-KZ"/>
        </w:rPr>
        <w:t xml:space="preserve">   </w:t>
      </w:r>
    </w:p>
    <w:p w:rsidR="005F66CB" w:rsidRDefault="00555A38" w:rsidP="005F66CB">
      <w:pPr>
        <w:pStyle w:val="a3"/>
        <w:rPr>
          <w:bCs/>
          <w:lang w:val="kk-KZ"/>
        </w:rPr>
      </w:pPr>
      <w:r>
        <w:rPr>
          <w:b/>
          <w:bCs/>
          <w:lang w:val="kk-KZ"/>
        </w:rPr>
        <w:t xml:space="preserve">      Білім талабы: 1. </w:t>
      </w:r>
      <w:r w:rsidRPr="00555A38">
        <w:rPr>
          <w:bCs/>
          <w:lang w:val="kk-KZ"/>
        </w:rPr>
        <w:t>Публисикалық стиль деген не?</w:t>
      </w:r>
    </w:p>
    <w:p w:rsidR="00555A38" w:rsidRPr="00555A38" w:rsidRDefault="00555A38" w:rsidP="00555A38">
      <w:pPr>
        <w:pStyle w:val="a3"/>
        <w:numPr>
          <w:ilvl w:val="0"/>
          <w:numId w:val="1"/>
        </w:numPr>
        <w:rPr>
          <w:bCs/>
          <w:lang w:val="kk-KZ"/>
        </w:rPr>
      </w:pPr>
      <w:r>
        <w:rPr>
          <w:bCs/>
          <w:lang w:val="kk-KZ"/>
        </w:rPr>
        <w:t xml:space="preserve">Білім туралы заң. </w:t>
      </w:r>
      <w:r>
        <w:rPr>
          <w:bCs/>
        </w:rPr>
        <w:t>(лексика)</w:t>
      </w:r>
      <w:r w:rsidR="009606EB">
        <w:rPr>
          <w:bCs/>
        </w:rPr>
        <w:t xml:space="preserve"> </w:t>
      </w:r>
    </w:p>
    <w:sectPr w:rsidR="00555A38" w:rsidRPr="00555A38"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AC9"/>
    <w:multiLevelType w:val="hybridMultilevel"/>
    <w:tmpl w:val="C138FD60"/>
    <w:lvl w:ilvl="0" w:tplc="73FABC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F66CB"/>
    <w:rsid w:val="000A7544"/>
    <w:rsid w:val="00140D46"/>
    <w:rsid w:val="00555A38"/>
    <w:rsid w:val="005F66CB"/>
    <w:rsid w:val="009606EB"/>
    <w:rsid w:val="00A218AC"/>
    <w:rsid w:val="00BB7537"/>
    <w:rsid w:val="00F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6CB"/>
    <w:rPr>
      <w:color w:val="0000FF"/>
      <w:u w:val="single"/>
    </w:rPr>
  </w:style>
  <w:style w:type="paragraph" w:styleId="a5">
    <w:name w:val="List Paragraph"/>
    <w:basedOn w:val="a"/>
    <w:uiPriority w:val="34"/>
    <w:qFormat/>
    <w:rsid w:val="00555A38"/>
    <w:pPr>
      <w:ind w:left="720"/>
      <w:contextualSpacing/>
    </w:pPr>
  </w:style>
</w:styles>
</file>

<file path=word/webSettings.xml><?xml version="1.0" encoding="utf-8"?>
<w:webSettings xmlns:r="http://schemas.openxmlformats.org/officeDocument/2006/relationships" xmlns:w="http://schemas.openxmlformats.org/wordprocessingml/2006/main">
  <w:divs>
    <w:div w:id="1188984720">
      <w:bodyDiv w:val="1"/>
      <w:marLeft w:val="0"/>
      <w:marRight w:val="0"/>
      <w:marTop w:val="0"/>
      <w:marBottom w:val="0"/>
      <w:divBdr>
        <w:top w:val="none" w:sz="0" w:space="0" w:color="auto"/>
        <w:left w:val="none" w:sz="0" w:space="0" w:color="auto"/>
        <w:bottom w:val="none" w:sz="0" w:space="0" w:color="auto"/>
        <w:right w:val="none" w:sz="0" w:space="0" w:color="auto"/>
      </w:divBdr>
    </w:div>
    <w:div w:id="2023050246">
      <w:bodyDiv w:val="1"/>
      <w:marLeft w:val="0"/>
      <w:marRight w:val="0"/>
      <w:marTop w:val="0"/>
      <w:marBottom w:val="0"/>
      <w:divBdr>
        <w:top w:val="none" w:sz="0" w:space="0" w:color="auto"/>
        <w:left w:val="none" w:sz="0" w:space="0" w:color="auto"/>
        <w:bottom w:val="none" w:sz="0" w:space="0" w:color="auto"/>
        <w:right w:val="none" w:sz="0" w:space="0" w:color="auto"/>
      </w:divBdr>
    </w:div>
    <w:div w:id="20868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2020-03-13T06:00:00Z</dcterms:created>
  <dcterms:modified xsi:type="dcterms:W3CDTF">2020-03-13T06:27:00Z</dcterms:modified>
</cp:coreProperties>
</file>