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9D" w:rsidRDefault="00EF26D4" w:rsidP="0079189D">
      <w:pPr>
        <w:rPr>
          <w:lang w:val="kk-KZ"/>
        </w:rPr>
      </w:pPr>
      <w:r>
        <w:rPr>
          <w:lang w:val="kk-KZ"/>
        </w:rPr>
        <w:t xml:space="preserve">          Тақырып:    </w:t>
      </w:r>
      <w:r w:rsidR="0079189D" w:rsidRPr="0079189D">
        <w:rPr>
          <w:lang w:val="kk-KZ"/>
        </w:rPr>
        <w:t>Мұнай мен газды тасымалдаудың экологиялық мәселелері</w:t>
      </w:r>
      <w:r w:rsidR="0079189D">
        <w:rPr>
          <w:lang w:val="kk-KZ"/>
        </w:rPr>
        <w:t>.</w:t>
      </w:r>
    </w:p>
    <w:p w:rsidR="00983E4B" w:rsidRDefault="00EF26D4" w:rsidP="00EF26D4">
      <w:pPr>
        <w:rPr>
          <w:lang w:val="kk-KZ"/>
        </w:rPr>
      </w:pPr>
      <w:r>
        <w:rPr>
          <w:lang w:val="kk-KZ"/>
        </w:rPr>
        <w:t xml:space="preserve">            </w:t>
      </w:r>
    </w:p>
    <w:p w:rsidR="00EF26D4" w:rsidRDefault="00983E4B" w:rsidP="00EF26D4">
      <w:pPr>
        <w:rPr>
          <w:lang w:val="kk-KZ"/>
        </w:rPr>
      </w:pPr>
      <w:r>
        <w:rPr>
          <w:lang w:val="kk-KZ"/>
        </w:rPr>
        <w:t xml:space="preserve">               </w:t>
      </w:r>
      <w:r w:rsidR="00EF26D4">
        <w:rPr>
          <w:lang w:val="kk-KZ"/>
        </w:rPr>
        <w:t xml:space="preserve">Пән: кәсіби қазақ тілі </w:t>
      </w:r>
    </w:p>
    <w:p w:rsidR="00EF26D4" w:rsidRDefault="00EF26D4" w:rsidP="00EF26D4">
      <w:pPr>
        <w:rPr>
          <w:lang w:val="kk-KZ"/>
        </w:rPr>
      </w:pPr>
      <w:r>
        <w:rPr>
          <w:lang w:val="kk-KZ"/>
        </w:rPr>
        <w:t xml:space="preserve">            2курс</w:t>
      </w:r>
    </w:p>
    <w:p w:rsidR="00EF26D4" w:rsidRDefault="00EF26D4" w:rsidP="00EF26D4">
      <w:pPr>
        <w:rPr>
          <w:lang w:val="kk-KZ"/>
        </w:rPr>
      </w:pPr>
      <w:r>
        <w:rPr>
          <w:lang w:val="kk-KZ"/>
        </w:rPr>
        <w:t xml:space="preserve">           ТХНГ-218</w:t>
      </w:r>
    </w:p>
    <w:p w:rsidR="00EF26D4" w:rsidRDefault="00EF26D4" w:rsidP="00EF26D4">
      <w:pPr>
        <w:rPr>
          <w:lang w:val="kk-KZ"/>
        </w:rPr>
      </w:pPr>
      <w:r>
        <w:rPr>
          <w:lang w:val="kk-KZ"/>
        </w:rPr>
        <w:t xml:space="preserve">           Мерзімі: 16.03.2020ж</w:t>
      </w:r>
    </w:p>
    <w:p w:rsidR="00EF26D4" w:rsidRDefault="00EF26D4" w:rsidP="00EF26D4">
      <w:pPr>
        <w:rPr>
          <w:lang w:val="kk-KZ"/>
        </w:rPr>
      </w:pPr>
    </w:p>
    <w:p w:rsidR="00EF26D4" w:rsidRPr="00EF26D4" w:rsidRDefault="00EF26D4" w:rsidP="00EF26D4">
      <w:pPr>
        <w:rPr>
          <w:lang w:val="kk-KZ"/>
        </w:rPr>
      </w:pPr>
      <w:r w:rsidRPr="00EF26D4">
        <w:rPr>
          <w:lang w:val="kk-KZ"/>
        </w:rPr>
        <w:t>.</w:t>
      </w:r>
      <w:r w:rsidRPr="00EF26D4">
        <w:rPr>
          <w:b/>
          <w:bCs/>
          <w:lang w:val="kk-KZ"/>
        </w:rPr>
        <w:t>Қолданылуы:</w:t>
      </w:r>
      <w:r w:rsidRPr="00EF26D4">
        <w:rPr>
          <w:b/>
          <w:bCs/>
          <w:color w:val="000000"/>
          <w:lang w:val="kk-KZ"/>
        </w:rPr>
        <w:t xml:space="preserve"> </w:t>
      </w:r>
      <w:r w:rsidRPr="00EF26D4">
        <w:rPr>
          <w:lang w:val="kk-KZ"/>
        </w:rPr>
        <w:t>Мұнай және оның өнімдерінің қолданылуы. Мұнайдың еліміздің экономикасындағы маңызы зор. Мұнай экспортқа шығатын негізгі өнімнің бірі. Ол- сұйық отынның басты көзі. Елімізде қалған мұнайдың басым көпшілігі (90%-ке жуық) әртүрлі жанармайларға айналдырылады. Мұнай өнімдері энергия көзі ретінде электр станцияларында,отын ретінде жерүсті, су және әуе көліктерінде пайдаланылады. Мұнайды өңдеу арқылы тек жанармайлар мен жағармайлар ғана емес, сонымен қатар химия өнеркәсібіне қажетті басқа да заттар алынады. Мұнайды өңдегенде түзілетін газдар химия өнеркәсібінің бағалы шикізаттары болып табылады. Олардан пластмассалар, синтетикалық және жасанды талшықтар, синтетикалық көксағыз бен резеңке, синтетикалық жуғыш заттар, тыңайтқыштар, қопарылғыш заттар, бояулар, дәрі-дәрмектер, т.б көптеген заттар алынады.</w:t>
      </w:r>
      <w:r w:rsidRPr="00EF26D4">
        <w:rPr>
          <w:lang w:val="kk-KZ"/>
        </w:rPr>
        <w:br/>
      </w:r>
      <w:r>
        <w:rPr>
          <w:lang w:val="kk-KZ"/>
        </w:rPr>
        <w:t>М</w:t>
      </w:r>
      <w:r w:rsidRPr="00EF26D4">
        <w:rPr>
          <w:b/>
          <w:bCs/>
          <w:lang w:val="kk-KZ"/>
        </w:rPr>
        <w:t>ұнайдың экологиялық зияны</w:t>
      </w:r>
      <w:r>
        <w:rPr>
          <w:b/>
          <w:bCs/>
          <w:lang w:val="kk-KZ"/>
        </w:rPr>
        <w:t xml:space="preserve">     </w:t>
      </w:r>
      <w:r w:rsidRPr="00EF26D4">
        <w:rPr>
          <w:lang w:val="kk-KZ"/>
        </w:rPr>
        <w:t>Мұнай өңдеудің зияны. «Алмақтың да салмағы бар » -*демекші сутекті қазба байлықтарды өндірудің ұлғаюының кен орындары орналасқан аймақтағы экология және жер қойнауына тигізетін қатерлі әсері жайында. Мамандардың есебі бойынша, жерастынан алынған бір тонна мұнаймен бірге 500 кг ілеспе газ шығатын болса, оның құрамында 160 кг улы заттар болуы мүмкін. Сондықтан ілеспе газды ауаға жібере беруге, немесе бүгінгідей шырақ түрінде өртеуге болмайды, адам жүйкесіне ауыр әсер етеді, ауруларға шалдықтырады, отқа өртеле қалған жағдайда одан бөлінген күкірт қышқылы ауаның жоғары қабатына көтеріліп, жер бетіне жүздеген жылдар бойы қышқыл жаңбыр болып себелейді. Сонымен қатар ілеспе газды жобасыз, есепсіз жер астына қайтадан жібере беруге тағы болмайды, онда ол жерасты су көздерін ұзақ мерзімге ластауы мүмкін. Елімізде «Қара алтынды» тасымалдау және қайта өңдеу экологиялық ластану мәселелерін туындатып отыр. Мұнай өңірінде қалдықтардан құтылу оңай емес, мұнайдың қоймалжың тұнбалары, пайдасыз топыраққа, ластанған тұзды мұнайға, металл қалдықтары, бұрғылаудан кейінгі қалдықтардың барлығы экологияға өте зор зардабын тигізетін жағдайлар болып табылады. Мұнаймен ластанған жерлерді қайта қалпына келтірудің жаңа технологияларын әзірлеу және қолда бар технологияларды жетілдіру қажеттілігі өзінен -өзі туындап отыр.</w:t>
      </w:r>
      <w:r w:rsidRPr="00EF26D4">
        <w:rPr>
          <w:b/>
          <w:bCs/>
          <w:color w:val="002060"/>
          <w:lang w:val="kk-KZ"/>
        </w:rPr>
        <w:t xml:space="preserve"> </w:t>
      </w:r>
      <w:r w:rsidRPr="00EF26D4">
        <w:rPr>
          <w:lang w:val="kk-KZ"/>
        </w:rPr>
        <w:t xml:space="preserve">Каспий, Қазақстан және Орта Азияның мұнай және газ кен орындарын меңгерудің экологиялық проблемаларының өзіндік аймақтық ерекшеліктері бар - географиялық, геологиялық, геодинамикалық, сондай-ақ әлеуметтік. Оның үстіне қазіргі кезге дейін қоршаған ортаны қорғау мәселесі мұнай мен газды өндіру бойынша жобалық тапсырмалардан кейін тұрғаны және жобаларда дұрыс шешім таппауы экологиялық жағдайға ерекше із қалдырады. </w:t>
      </w:r>
    </w:p>
    <w:p w:rsidR="00EF26D4" w:rsidRPr="00EF26D4" w:rsidRDefault="00EF26D4" w:rsidP="00EF26D4">
      <w:pPr>
        <w:rPr>
          <w:lang w:val="kk-KZ"/>
        </w:rPr>
      </w:pPr>
      <w:r w:rsidRPr="00EF26D4">
        <w:rPr>
          <w:rFonts w:hAnsi="Symbol"/>
          <w:lang w:val="kk-KZ"/>
        </w:rPr>
        <w:t></w:t>
      </w:r>
      <w:r w:rsidRPr="00EF26D4">
        <w:rPr>
          <w:lang w:val="kk-KZ"/>
        </w:rPr>
        <w:t xml:space="preserve">  Мұнай мен газды өндіру және өңдеу кезінде табигатты қорғау бойынша маңызды багыттар болып экологиялық таза үрдістер игеру және қалдықтарды азайту, мұнай-химиялық өндірістердің газды қалдықтарын тазарту, бүралқы суларды тазарту, қоршаған ортаның мұнаймен және мұнай өнімдерімен ластануын қадағалау және т.б. болып табылады.</w:t>
      </w:r>
    </w:p>
    <w:p w:rsidR="00EF26D4" w:rsidRDefault="00EF26D4" w:rsidP="00EF26D4">
      <w:pPr>
        <w:rPr>
          <w:lang w:val="kk-KZ"/>
        </w:rPr>
      </w:pPr>
      <w:r w:rsidRPr="00A23797">
        <w:rPr>
          <w:rFonts w:hAnsi="Symbol"/>
          <w:lang w:val="kk-KZ"/>
        </w:rPr>
        <w:t></w:t>
      </w:r>
      <w:r w:rsidRPr="00A23797">
        <w:rPr>
          <w:lang w:val="kk-KZ"/>
        </w:rPr>
        <w:t xml:space="preserve">  Мұнай өндіру, мұнай өңдеу және мұнай-химиялық кешенде қоршаған ортаның ластануы іздеу-барлау және газ өндіретін скважиналар құрылысынан басталады. Скважиналардың құрылысы кезіндегі негізгі ластану көздері: бұрғылау қондырғыларының дизелдерінің түтіндері (выхлопы), бұрғылау сұйығының дегазаторлары, ұнтақ тәріздес сусымалы материалдарды сақтайтын ыдыстар, өндірістік-технологиялық қалдықтары бар қоймалар, сондай-ақ циркуляциалық жүйелер. Көп жағдайларда, бұрғылау</w:t>
      </w:r>
      <w:r w:rsidRPr="00A23797">
        <w:rPr>
          <w:sz w:val="29"/>
          <w:szCs w:val="29"/>
          <w:lang w:val="kk-KZ"/>
        </w:rPr>
        <w:t xml:space="preserve"> </w:t>
      </w:r>
      <w:r w:rsidRPr="00A23797">
        <w:rPr>
          <w:lang w:val="kk-KZ"/>
        </w:rPr>
        <w:t xml:space="preserve">қондырғыларында топырақ пен су қоймаларын ластанудан қорғау </w:t>
      </w:r>
      <w:r w:rsidRPr="00A23797">
        <w:rPr>
          <w:lang w:val="kk-KZ"/>
        </w:rPr>
        <w:lastRenderedPageBreak/>
        <w:t>шаралары жүргізілмейді. Қондырғылар аймақтары</w:t>
      </w:r>
      <w:r w:rsidRPr="00A23797">
        <w:rPr>
          <w:sz w:val="29"/>
          <w:szCs w:val="29"/>
          <w:lang w:val="kk-KZ"/>
        </w:rPr>
        <w:t xml:space="preserve"> </w:t>
      </w:r>
      <w:r w:rsidRPr="00A23797">
        <w:rPr>
          <w:lang w:val="kk-KZ"/>
        </w:rPr>
        <w:t>қатты жабынмен</w:t>
      </w:r>
      <w:r w:rsidRPr="00A23797">
        <w:rPr>
          <w:sz w:val="29"/>
          <w:szCs w:val="29"/>
          <w:lang w:val="kk-KZ"/>
        </w:rPr>
        <w:t xml:space="preserve"> </w:t>
      </w:r>
      <w:r w:rsidRPr="00A23797">
        <w:rPr>
          <w:lang w:val="kk-KZ"/>
        </w:rPr>
        <w:t xml:space="preserve">жабдықталмаган </w:t>
      </w:r>
      <w:r w:rsidRPr="00A23797">
        <w:rPr>
          <w:b/>
          <w:bCs/>
          <w:lang w:val="kk-KZ"/>
        </w:rPr>
        <w:t>Пайдасы</w:t>
      </w:r>
      <w:r w:rsidRPr="00A23797">
        <w:rPr>
          <w:lang w:val="kk-KZ"/>
        </w:rPr>
        <w:t>: Қара алтын, аса пайдалы, халықты жұмыспен, ақша көзімен қамтамассыз етеді; Ауыл шаруашылығы, еліміздің экономикасын өркендетеді; Өнімдерінің қолданылу саласы кең.</w:t>
      </w:r>
      <w:r w:rsidRPr="00A23797">
        <w:rPr>
          <w:b/>
          <w:bCs/>
          <w:lang w:val="kk-KZ"/>
        </w:rPr>
        <w:t>Зияны:</w:t>
      </w:r>
      <w:r w:rsidRPr="00A23797">
        <w:rPr>
          <w:color w:val="FF0000"/>
          <w:lang w:val="kk-KZ"/>
        </w:rPr>
        <w:t xml:space="preserve"> </w:t>
      </w:r>
      <w:r w:rsidRPr="00A23797">
        <w:rPr>
          <w:lang w:val="kk-KZ"/>
        </w:rPr>
        <w:t>Түрлі газ қоспасы арқылы ауаны бүлдіреді, суды ластайды; 1 л мұнай 410 мың л суды бүлдіреді; Ластанған суға ауа бармай,ондағы тіршілік уланып, қырылады; Судың булануы азайып, құрғақшылық белең алады</w:t>
      </w:r>
    </w:p>
    <w:p w:rsidR="00EF26D4" w:rsidRPr="00EF26D4" w:rsidRDefault="00EF26D4" w:rsidP="00EF26D4">
      <w:pPr>
        <w:rPr>
          <w:lang w:val="kk-KZ"/>
        </w:rPr>
      </w:pPr>
    </w:p>
    <w:p w:rsidR="00EF26D4" w:rsidRDefault="00EF26D4" w:rsidP="00EF26D4">
      <w:pPr>
        <w:rPr>
          <w:lang w:val="kk-KZ"/>
        </w:rPr>
      </w:pPr>
    </w:p>
    <w:p w:rsidR="00F1769F" w:rsidRPr="00A23797" w:rsidRDefault="00EF26D4" w:rsidP="00EF26D4">
      <w:pPr>
        <w:tabs>
          <w:tab w:val="left" w:pos="3198"/>
        </w:tabs>
        <w:rPr>
          <w:b/>
          <w:lang w:val="kk-KZ"/>
        </w:rPr>
      </w:pPr>
      <w:r>
        <w:rPr>
          <w:lang w:val="kk-KZ"/>
        </w:rPr>
        <w:tab/>
      </w:r>
      <w:r w:rsidRPr="00A23797">
        <w:rPr>
          <w:b/>
          <w:lang w:val="kk-KZ"/>
        </w:rPr>
        <w:t xml:space="preserve">Тапсырма: </w:t>
      </w:r>
    </w:p>
    <w:p w:rsidR="00EF26D4" w:rsidRDefault="00EF26D4" w:rsidP="00EF26D4">
      <w:pPr>
        <w:pStyle w:val="a3"/>
        <w:numPr>
          <w:ilvl w:val="0"/>
          <w:numId w:val="1"/>
        </w:numPr>
        <w:tabs>
          <w:tab w:val="left" w:pos="3198"/>
        </w:tabs>
        <w:rPr>
          <w:lang w:val="kk-KZ"/>
        </w:rPr>
      </w:pPr>
      <w:r>
        <w:rPr>
          <w:lang w:val="kk-KZ"/>
        </w:rPr>
        <w:t>Түсініп оқу</w:t>
      </w:r>
    </w:p>
    <w:p w:rsidR="00EF26D4" w:rsidRDefault="00EF26D4" w:rsidP="00EF26D4">
      <w:pPr>
        <w:pStyle w:val="a3"/>
        <w:numPr>
          <w:ilvl w:val="0"/>
          <w:numId w:val="1"/>
        </w:numPr>
        <w:tabs>
          <w:tab w:val="left" w:pos="3198"/>
        </w:tabs>
        <w:rPr>
          <w:lang w:val="kk-KZ"/>
        </w:rPr>
      </w:pPr>
      <w:r>
        <w:rPr>
          <w:lang w:val="kk-KZ"/>
        </w:rPr>
        <w:t xml:space="preserve"> 5 сұрақ құрастыру.</w:t>
      </w:r>
    </w:p>
    <w:p w:rsidR="00EF26D4" w:rsidRDefault="00EF26D4" w:rsidP="00EF26D4">
      <w:pPr>
        <w:pStyle w:val="a3"/>
        <w:numPr>
          <w:ilvl w:val="0"/>
          <w:numId w:val="1"/>
        </w:numPr>
        <w:tabs>
          <w:tab w:val="left" w:pos="3198"/>
        </w:tabs>
        <w:rPr>
          <w:lang w:val="kk-KZ"/>
        </w:rPr>
      </w:pPr>
      <w:r>
        <w:rPr>
          <w:lang w:val="kk-KZ"/>
        </w:rPr>
        <w:t>10 сөз тіркесін жазу, аудару</w:t>
      </w:r>
    </w:p>
    <w:p w:rsidR="00EF26D4" w:rsidRPr="00EF26D4" w:rsidRDefault="00EF26D4" w:rsidP="00EF26D4">
      <w:pPr>
        <w:pStyle w:val="a3"/>
        <w:numPr>
          <w:ilvl w:val="0"/>
          <w:numId w:val="1"/>
        </w:numPr>
        <w:tabs>
          <w:tab w:val="left" w:pos="3198"/>
        </w:tabs>
        <w:rPr>
          <w:lang w:val="kk-KZ"/>
        </w:rPr>
      </w:pPr>
      <w:r>
        <w:rPr>
          <w:lang w:val="kk-KZ"/>
        </w:rPr>
        <w:t xml:space="preserve">10 сөз тіркесті жаттау. </w:t>
      </w:r>
    </w:p>
    <w:sectPr w:rsidR="00EF26D4" w:rsidRPr="00EF26D4" w:rsidSect="00F17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81C43"/>
    <w:multiLevelType w:val="hybridMultilevel"/>
    <w:tmpl w:val="CD20C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189D"/>
    <w:rsid w:val="001966DF"/>
    <w:rsid w:val="00271459"/>
    <w:rsid w:val="003C5879"/>
    <w:rsid w:val="0079189D"/>
    <w:rsid w:val="00983E4B"/>
    <w:rsid w:val="00A218AC"/>
    <w:rsid w:val="00A23797"/>
    <w:rsid w:val="00DF74BB"/>
    <w:rsid w:val="00EF26D4"/>
    <w:rsid w:val="00F1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8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6D4"/>
    <w:pPr>
      <w:ind w:left="720"/>
      <w:contextualSpacing/>
    </w:pPr>
  </w:style>
</w:styles>
</file>

<file path=word/webSettings.xml><?xml version="1.0" encoding="utf-8"?>
<w:webSettings xmlns:r="http://schemas.openxmlformats.org/officeDocument/2006/relationships" xmlns:w="http://schemas.openxmlformats.org/wordprocessingml/2006/main">
  <w:divs>
    <w:div w:id="207649559">
      <w:bodyDiv w:val="1"/>
      <w:marLeft w:val="0"/>
      <w:marRight w:val="0"/>
      <w:marTop w:val="0"/>
      <w:marBottom w:val="0"/>
      <w:divBdr>
        <w:top w:val="none" w:sz="0" w:space="0" w:color="auto"/>
        <w:left w:val="none" w:sz="0" w:space="0" w:color="auto"/>
        <w:bottom w:val="none" w:sz="0" w:space="0" w:color="auto"/>
        <w:right w:val="none" w:sz="0" w:space="0" w:color="auto"/>
      </w:divBdr>
    </w:div>
    <w:div w:id="1292636857">
      <w:bodyDiv w:val="1"/>
      <w:marLeft w:val="0"/>
      <w:marRight w:val="0"/>
      <w:marTop w:val="0"/>
      <w:marBottom w:val="0"/>
      <w:divBdr>
        <w:top w:val="none" w:sz="0" w:space="0" w:color="auto"/>
        <w:left w:val="none" w:sz="0" w:space="0" w:color="auto"/>
        <w:bottom w:val="none" w:sz="0" w:space="0" w:color="auto"/>
        <w:right w:val="none" w:sz="0" w:space="0" w:color="auto"/>
      </w:divBdr>
    </w:div>
    <w:div w:id="1553544781">
      <w:bodyDiv w:val="1"/>
      <w:marLeft w:val="0"/>
      <w:marRight w:val="0"/>
      <w:marTop w:val="0"/>
      <w:marBottom w:val="0"/>
      <w:divBdr>
        <w:top w:val="none" w:sz="0" w:space="0" w:color="auto"/>
        <w:left w:val="none" w:sz="0" w:space="0" w:color="auto"/>
        <w:bottom w:val="none" w:sz="0" w:space="0" w:color="auto"/>
        <w:right w:val="none" w:sz="0" w:space="0" w:color="auto"/>
      </w:divBdr>
      <w:divsChild>
        <w:div w:id="1519732198">
          <w:marLeft w:val="0"/>
          <w:marRight w:val="0"/>
          <w:marTop w:val="0"/>
          <w:marBottom w:val="0"/>
          <w:divBdr>
            <w:top w:val="none" w:sz="0" w:space="0" w:color="auto"/>
            <w:left w:val="none" w:sz="0" w:space="0" w:color="auto"/>
            <w:bottom w:val="none" w:sz="0" w:space="0" w:color="auto"/>
            <w:right w:val="none" w:sz="0" w:space="0" w:color="auto"/>
          </w:divBdr>
        </w:div>
        <w:div w:id="88259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2020-03-15T08:40:00Z</dcterms:created>
  <dcterms:modified xsi:type="dcterms:W3CDTF">2020-03-15T09:12:00Z</dcterms:modified>
</cp:coreProperties>
</file>