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41" w:rsidRPr="001B7041" w:rsidRDefault="001B7041" w:rsidP="001B7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041">
        <w:rPr>
          <w:rFonts w:ascii="Times New Roman" w:hAnsi="Times New Roman" w:cs="Times New Roman"/>
          <w:b/>
          <w:sz w:val="24"/>
          <w:szCs w:val="24"/>
        </w:rPr>
        <w:t>28.03.2020  Урок 33.</w:t>
      </w:r>
    </w:p>
    <w:p w:rsidR="001B7041" w:rsidRPr="001B7041" w:rsidRDefault="001B7041" w:rsidP="001B7041">
      <w:pPr>
        <w:rPr>
          <w:rFonts w:ascii="Times New Roman" w:hAnsi="Times New Roman" w:cs="Times New Roman"/>
          <w:b/>
          <w:sz w:val="24"/>
          <w:szCs w:val="24"/>
        </w:rPr>
      </w:pPr>
      <w:r w:rsidRPr="001B7041">
        <w:rPr>
          <w:rFonts w:ascii="Times New Roman" w:hAnsi="Times New Roman" w:cs="Times New Roman"/>
          <w:b/>
          <w:sz w:val="24"/>
          <w:szCs w:val="24"/>
        </w:rPr>
        <w:t>Тема Графическая работа №7. Изображение и обозначение болтового соединения</w:t>
      </w:r>
    </w:p>
    <w:p w:rsidR="001B7041" w:rsidRPr="001B7041" w:rsidRDefault="001B7041" w:rsidP="001B70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70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Задание: </w:t>
      </w:r>
    </w:p>
    <w:p w:rsidR="001B7041" w:rsidRPr="001B7041" w:rsidRDefault="001B7041" w:rsidP="001B704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7041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Выполните расчет болтового соединения в рабочей тетради (по обучающему видео)</w:t>
      </w:r>
    </w:p>
    <w:p w:rsidR="001B7041" w:rsidRPr="001B7041" w:rsidRDefault="001B7041" w:rsidP="001B704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7041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Выполните эскиз болтового соединения по рассчитанным размерам в рабочей тетради (по обучающему видео)</w:t>
      </w:r>
    </w:p>
    <w:p w:rsidR="001B7041" w:rsidRPr="001B7041" w:rsidRDefault="001B7041" w:rsidP="001B7041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7041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Выполните графическую работу №7 на листе формата А3.</w:t>
      </w:r>
    </w:p>
    <w:p w:rsidR="001B7041" w:rsidRPr="001B7041" w:rsidRDefault="001B7041" w:rsidP="001B70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1 Цели графической работы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1.1 Учебные: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Осознание изображения резьбы и её обозначения в соответствии со стандартом;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изучение видов крепёжных деталей, их конструкции;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изображение крепёжных деталей по действительным размерам и по условным соотношениям;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осознание упрощённого изображения крепёжных деталей;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ознакомление с назначением сборочного чертежа;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изучение оформления сборочного чертежа;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выполнение резьбового соединения.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1.2 Развивающие: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развитие навыков по конструированию;</w:t>
      </w:r>
    </w:p>
    <w:p w:rsidR="001B7041" w:rsidRPr="001B7041" w:rsidRDefault="001B7041" w:rsidP="001B704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развитие умения работать со справочной литературой.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Студент должен: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041">
        <w:rPr>
          <w:rFonts w:ascii="Times New Roman" w:hAnsi="Times New Roman" w:cs="Times New Roman"/>
          <w:i/>
          <w:sz w:val="24"/>
          <w:szCs w:val="24"/>
        </w:rPr>
        <w:t>иметь представление: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 винтовой линии на поверхности цилиндра и конуса;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 винтовой поверхности;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о комплекте конструкторской документации; 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об изображении контуров пограничных деталей;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 порядке сборки и разборки сборочных единиц;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об обозначении изделий и их составных частей;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041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классификацию, основные параметры и характеристики </w:t>
      </w:r>
      <w:proofErr w:type="gramStart"/>
      <w:r w:rsidRPr="001B7041">
        <w:rPr>
          <w:rFonts w:ascii="Times New Roman" w:hAnsi="Times New Roman" w:cs="Times New Roman"/>
          <w:sz w:val="24"/>
          <w:szCs w:val="24"/>
        </w:rPr>
        <w:t>стандарт</w:t>
      </w:r>
      <w:r w:rsidRPr="001B7041">
        <w:rPr>
          <w:rFonts w:ascii="Times New Roman" w:hAnsi="Times New Roman" w:cs="Times New Roman"/>
          <w:sz w:val="24"/>
          <w:szCs w:val="24"/>
        </w:rPr>
        <w:softHyphen/>
        <w:t>ных</w:t>
      </w:r>
      <w:proofErr w:type="gramEnd"/>
      <w:r w:rsidRPr="001B7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041"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 w:rsidRPr="001B7041">
        <w:rPr>
          <w:rFonts w:ascii="Times New Roman" w:hAnsi="Times New Roman" w:cs="Times New Roman"/>
          <w:sz w:val="24"/>
          <w:szCs w:val="24"/>
        </w:rPr>
        <w:t xml:space="preserve"> общего назначения;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правила изображения стандартных резьбовых изделий (болтов, гаек, винтов, шпилек);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условные изображения и обозначения стандартных резьбовых из</w:t>
      </w:r>
      <w:r w:rsidRPr="001B7041">
        <w:rPr>
          <w:rFonts w:ascii="Times New Roman" w:hAnsi="Times New Roman" w:cs="Times New Roman"/>
          <w:sz w:val="24"/>
          <w:szCs w:val="24"/>
        </w:rPr>
        <w:softHyphen/>
        <w:t xml:space="preserve">делий по размерам </w:t>
      </w:r>
      <w:proofErr w:type="spellStart"/>
      <w:r w:rsidRPr="001B7041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1B7041">
        <w:rPr>
          <w:rFonts w:ascii="Times New Roman" w:hAnsi="Times New Roman" w:cs="Times New Roman"/>
          <w:sz w:val="24"/>
          <w:szCs w:val="24"/>
        </w:rPr>
        <w:t>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назначение и содержание сборочного </w:t>
      </w:r>
      <w:proofErr w:type="spellStart"/>
      <w:r w:rsidRPr="001B7041">
        <w:rPr>
          <w:rFonts w:ascii="Times New Roman" w:hAnsi="Times New Roman" w:cs="Times New Roman"/>
          <w:sz w:val="24"/>
          <w:szCs w:val="24"/>
        </w:rPr>
        <w:t>чедтежа</w:t>
      </w:r>
      <w:proofErr w:type="spellEnd"/>
      <w:r w:rsidRPr="001B7041">
        <w:rPr>
          <w:rFonts w:ascii="Times New Roman" w:hAnsi="Times New Roman" w:cs="Times New Roman"/>
          <w:sz w:val="24"/>
          <w:szCs w:val="24"/>
        </w:rPr>
        <w:t xml:space="preserve"> и чертежа общего вида, их отличительные особенности;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порядок выполнения сборочного чертежа и заполнения спецификации;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упрощения, применяемые в сборочных чертежах, увязку сопря</w:t>
      </w:r>
      <w:r w:rsidRPr="001B7041">
        <w:rPr>
          <w:rFonts w:ascii="Times New Roman" w:hAnsi="Times New Roman" w:cs="Times New Roman"/>
          <w:sz w:val="24"/>
          <w:szCs w:val="24"/>
        </w:rPr>
        <w:softHyphen/>
        <w:t>гаемых размеров;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порядок </w:t>
      </w:r>
      <w:proofErr w:type="spellStart"/>
      <w:r w:rsidRPr="001B7041">
        <w:rPr>
          <w:rFonts w:ascii="Times New Roman" w:hAnsi="Times New Roman" w:cs="Times New Roman"/>
          <w:sz w:val="24"/>
          <w:szCs w:val="24"/>
        </w:rPr>
        <w:t>деталирования</w:t>
      </w:r>
      <w:proofErr w:type="spellEnd"/>
      <w:r w:rsidRPr="001B7041">
        <w:rPr>
          <w:rFonts w:ascii="Times New Roman" w:hAnsi="Times New Roman" w:cs="Times New Roman"/>
          <w:sz w:val="24"/>
          <w:szCs w:val="24"/>
        </w:rPr>
        <w:t xml:space="preserve"> сборочного чертежа;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7041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изображать и обозначать стандартные и специальные резьбы и резьбовые соединения.</w:t>
      </w:r>
    </w:p>
    <w:p w:rsidR="001B7041" w:rsidRPr="001B7041" w:rsidRDefault="001B7041" w:rsidP="001B70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последовательно выполнять сборочный чертеж и наносить на него позиции деталей.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2.  Последовательность выполнения графической работы.</w:t>
      </w:r>
    </w:p>
    <w:p w:rsidR="001B7041" w:rsidRPr="001B7041" w:rsidRDefault="001B7041" w:rsidP="001B70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2.2. </w:t>
      </w:r>
      <w:r w:rsidRPr="001B7041">
        <w:rPr>
          <w:rFonts w:ascii="Times New Roman" w:hAnsi="Times New Roman" w:cs="Times New Roman"/>
          <w:color w:val="000000"/>
          <w:sz w:val="24"/>
          <w:szCs w:val="24"/>
        </w:rPr>
        <w:t>Размеры крепёжных деталей вычислить по условным соотношениям их от номинального диаметра резьбы.</w:t>
      </w:r>
    </w:p>
    <w:p w:rsidR="001B7041" w:rsidRPr="001B7041" w:rsidRDefault="001B7041" w:rsidP="001B70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B7041">
        <w:rPr>
          <w:rFonts w:ascii="Times New Roman" w:hAnsi="Times New Roman" w:cs="Times New Roman"/>
          <w:sz w:val="24"/>
          <w:szCs w:val="24"/>
        </w:rPr>
        <w:t>о условным соотношениям выполнить упрощённое изображение болтового соединения</w:t>
      </w:r>
      <w:proofErr w:type="gramStart"/>
      <w:r w:rsidRPr="001B704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B7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B7041" w:rsidRPr="001B7041" w:rsidRDefault="001B7041" w:rsidP="001B70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t>2.5</w:t>
      </w:r>
      <w:proofErr w:type="gramStart"/>
      <w:r w:rsidRPr="001B7041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1B7041">
        <w:rPr>
          <w:rFonts w:ascii="Times New Roman" w:hAnsi="Times New Roman" w:cs="Times New Roman"/>
          <w:sz w:val="24"/>
          <w:szCs w:val="24"/>
        </w:rPr>
        <w:t>а чертеже нанести габаритные и установочные размеры, и в соответствии со спецификаци</w:t>
      </w:r>
      <w:r>
        <w:rPr>
          <w:rFonts w:ascii="Times New Roman" w:hAnsi="Times New Roman" w:cs="Times New Roman"/>
          <w:sz w:val="24"/>
          <w:szCs w:val="24"/>
        </w:rPr>
        <w:t>ей поставить номера позиций</w:t>
      </w:r>
      <w:r w:rsidRPr="001B7041">
        <w:rPr>
          <w:rFonts w:ascii="Times New Roman" w:hAnsi="Times New Roman" w:cs="Times New Roman"/>
          <w:sz w:val="24"/>
          <w:szCs w:val="24"/>
        </w:rPr>
        <w:t>.</w:t>
      </w:r>
    </w:p>
    <w:p w:rsidR="001B7041" w:rsidRPr="001B7041" w:rsidRDefault="001B7041" w:rsidP="001B7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041" w:rsidRPr="001B7041" w:rsidRDefault="001B7041" w:rsidP="001B70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74278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14" cy="74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41" w:rsidRPr="001B7041" w:rsidRDefault="001B7041" w:rsidP="001B7041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1B7041" w:rsidRDefault="001B7041" w:rsidP="001B7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041">
        <w:rPr>
          <w:rFonts w:ascii="Times New Roman" w:hAnsi="Times New Roman" w:cs="Times New Roman"/>
          <w:sz w:val="24"/>
          <w:szCs w:val="24"/>
        </w:rPr>
        <w:lastRenderedPageBreak/>
        <w:t>Пример выполнения графической работы №8 приведен ниже.</w:t>
      </w:r>
    </w:p>
    <w:p w:rsidR="00CA5814" w:rsidRPr="001B7041" w:rsidRDefault="00CA5814" w:rsidP="001B7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041" w:rsidRPr="001B7041" w:rsidRDefault="00CA5814" w:rsidP="001B70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4454248"/>
            <wp:effectExtent l="19050" t="0" r="3175" b="0"/>
            <wp:docPr id="4" name="Рисунок 4" descr="C:\Documents and Settings\Админ\Мои документы\Загрузки\IMG_20200318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Загрузки\IMG_20200318_13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041" w:rsidRPr="001B7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7D23"/>
    <w:multiLevelType w:val="hybridMultilevel"/>
    <w:tmpl w:val="1A76A58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6A2E87"/>
    <w:multiLevelType w:val="hybridMultilevel"/>
    <w:tmpl w:val="5C00CD7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21861"/>
    <w:multiLevelType w:val="hybridMultilevel"/>
    <w:tmpl w:val="117283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7041"/>
    <w:rsid w:val="001B7041"/>
    <w:rsid w:val="00CA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0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Kabinet22</dc:creator>
  <cp:keywords/>
  <dc:description/>
  <cp:lastModifiedBy>Kabinet22</cp:lastModifiedBy>
  <cp:revision>3</cp:revision>
  <dcterms:created xsi:type="dcterms:W3CDTF">2020-03-18T07:43:00Z</dcterms:created>
  <dcterms:modified xsi:type="dcterms:W3CDTF">2020-03-18T08:01:00Z</dcterms:modified>
</cp:coreProperties>
</file>