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280" w:type="dxa"/>
        <w:tblLook w:val="00A0" w:firstRow="1" w:lastRow="0" w:firstColumn="1" w:lastColumn="0" w:noHBand="0" w:noVBand="0"/>
      </w:tblPr>
      <w:tblGrid>
        <w:gridCol w:w="5103"/>
      </w:tblGrid>
      <w:tr w:rsidR="008E15F1" w:rsidRPr="00DD7C6C" w14:paraId="6E2AA259" w14:textId="77777777" w:rsidTr="00506618">
        <w:trPr>
          <w:trHeight w:val="1576"/>
        </w:trPr>
        <w:tc>
          <w:tcPr>
            <w:tcW w:w="5103" w:type="dxa"/>
          </w:tcPr>
          <w:p w14:paraId="35E08AC4" w14:textId="04122D6D" w:rsidR="008E15F1" w:rsidRPr="008E15F1" w:rsidRDefault="008E15F1" w:rsidP="008E15F1">
            <w:pPr>
              <w:pStyle w:val="1"/>
              <w:rPr>
                <w:b/>
                <w:bCs/>
                <w:sz w:val="24"/>
                <w:szCs w:val="24"/>
                <w:lang w:val="kk-KZ"/>
              </w:rPr>
            </w:pPr>
            <w:r>
              <w:rPr>
                <w:b/>
                <w:bCs/>
                <w:caps/>
                <w:sz w:val="24"/>
                <w:szCs w:val="24"/>
                <w:lang w:val="kk-KZ"/>
              </w:rPr>
              <w:t xml:space="preserve">                        </w:t>
            </w:r>
            <w:r w:rsidRPr="008E15F1">
              <w:rPr>
                <w:b/>
                <w:bCs/>
                <w:caps/>
                <w:sz w:val="24"/>
                <w:szCs w:val="24"/>
                <w:lang w:val="kk-KZ"/>
              </w:rPr>
              <w:t>БЕКІТЕМІН</w:t>
            </w:r>
            <w:r w:rsidRPr="008E15F1">
              <w:rPr>
                <w:b/>
                <w:bCs/>
                <w:sz w:val="24"/>
                <w:szCs w:val="24"/>
                <w:lang w:val="kk-KZ"/>
              </w:rPr>
              <w:t xml:space="preserve">         </w:t>
            </w:r>
          </w:p>
          <w:p w14:paraId="02384398" w14:textId="77777777" w:rsidR="008E15F1" w:rsidRPr="008E15F1" w:rsidRDefault="008E15F1" w:rsidP="00506618">
            <w:pPr>
              <w:jc w:val="center"/>
              <w:rPr>
                <w:b/>
                <w:lang w:val="kk-KZ"/>
              </w:rPr>
            </w:pPr>
            <w:r w:rsidRPr="008E15F1">
              <w:rPr>
                <w:b/>
                <w:lang w:val="kk-KZ"/>
              </w:rPr>
              <w:t xml:space="preserve">      Колледж директоры</w:t>
            </w:r>
          </w:p>
          <w:p w14:paraId="4385CF26" w14:textId="77777777" w:rsidR="008E15F1" w:rsidRPr="008E15F1" w:rsidRDefault="008E15F1" w:rsidP="00506618">
            <w:pPr>
              <w:jc w:val="center"/>
              <w:rPr>
                <w:b/>
              </w:rPr>
            </w:pPr>
            <w:r w:rsidRPr="008E15F1">
              <w:rPr>
                <w:b/>
                <w:lang w:val="kk-KZ"/>
              </w:rPr>
              <w:t xml:space="preserve">                        _______________С.Кайдарова</w:t>
            </w:r>
          </w:p>
          <w:p w14:paraId="7F68AFBB" w14:textId="77777777" w:rsidR="008E15F1" w:rsidRPr="00DD7C6C" w:rsidRDefault="008E15F1" w:rsidP="008E15F1">
            <w:pPr>
              <w:jc w:val="center"/>
              <w:rPr>
                <w:lang w:val="kk-KZ"/>
              </w:rPr>
            </w:pPr>
            <w:r w:rsidRPr="008E15F1">
              <w:rPr>
                <w:b/>
                <w:lang w:val="kk-KZ"/>
              </w:rPr>
              <w:t xml:space="preserve">                      2022 ж. «____»____________</w:t>
            </w:r>
          </w:p>
        </w:tc>
      </w:tr>
    </w:tbl>
    <w:p w14:paraId="74A335A0" w14:textId="77777777" w:rsidR="008E15F1" w:rsidRDefault="008E15F1" w:rsidP="008E15F1">
      <w:pPr>
        <w:rPr>
          <w:rFonts w:ascii="KZ Times New Roman" w:hAnsi="KZ Times New Roman" w:cs="KZ Times New Roman"/>
          <w:b/>
          <w:bCs/>
          <w:sz w:val="28"/>
          <w:szCs w:val="28"/>
        </w:rPr>
      </w:pPr>
    </w:p>
    <w:p w14:paraId="344D40B9" w14:textId="77777777" w:rsidR="008E15F1" w:rsidRPr="00C4795D" w:rsidRDefault="008E15F1" w:rsidP="008E15F1">
      <w:pPr>
        <w:rPr>
          <w:rFonts w:ascii="KZ Times New Roman" w:hAnsi="KZ Times New Roman" w:cs="KZ Times New Roman"/>
          <w:b/>
          <w:bCs/>
          <w:sz w:val="28"/>
          <w:szCs w:val="28"/>
        </w:rPr>
      </w:pPr>
    </w:p>
    <w:p w14:paraId="12B8CDF4" w14:textId="77777777" w:rsidR="008E15F1" w:rsidRPr="006C5608" w:rsidRDefault="008E15F1" w:rsidP="008E15F1">
      <w:pPr>
        <w:ind w:firstLine="709"/>
        <w:jc w:val="center"/>
        <w:rPr>
          <w:b/>
          <w:bCs/>
          <w:sz w:val="28"/>
          <w:szCs w:val="28"/>
          <w:lang w:val="kk-KZ"/>
        </w:rPr>
      </w:pPr>
      <w:r w:rsidRPr="006C5608">
        <w:rPr>
          <w:b/>
          <w:bCs/>
          <w:sz w:val="28"/>
          <w:szCs w:val="28"/>
          <w:lang w:val="kk-KZ"/>
        </w:rPr>
        <w:t>20</w:t>
      </w:r>
      <w:r>
        <w:rPr>
          <w:b/>
          <w:bCs/>
          <w:sz w:val="28"/>
          <w:szCs w:val="28"/>
          <w:lang w:val="kk-KZ"/>
        </w:rPr>
        <w:t>22</w:t>
      </w:r>
      <w:r w:rsidRPr="006C5608">
        <w:rPr>
          <w:b/>
          <w:bCs/>
          <w:sz w:val="28"/>
          <w:szCs w:val="28"/>
          <w:lang w:val="kk-KZ"/>
        </w:rPr>
        <w:t>-20</w:t>
      </w:r>
      <w:r>
        <w:rPr>
          <w:b/>
          <w:bCs/>
          <w:sz w:val="28"/>
          <w:szCs w:val="28"/>
          <w:lang w:val="kk-KZ"/>
        </w:rPr>
        <w:t>23</w:t>
      </w:r>
      <w:r w:rsidRPr="006C5608">
        <w:rPr>
          <w:b/>
          <w:bCs/>
          <w:sz w:val="28"/>
          <w:szCs w:val="28"/>
          <w:lang w:val="kk-KZ"/>
        </w:rPr>
        <w:t xml:space="preserve"> оқу жылы</w:t>
      </w:r>
    </w:p>
    <w:p w14:paraId="56C1CDD3" w14:textId="77777777" w:rsidR="008E15F1" w:rsidRPr="006C5608" w:rsidRDefault="008E15F1" w:rsidP="008E15F1">
      <w:pPr>
        <w:ind w:firstLine="709"/>
        <w:jc w:val="center"/>
        <w:rPr>
          <w:b/>
          <w:bCs/>
          <w:sz w:val="28"/>
          <w:szCs w:val="28"/>
          <w:lang w:val="kk-KZ"/>
        </w:rPr>
      </w:pPr>
      <w:r w:rsidRPr="006C5608">
        <w:rPr>
          <w:b/>
          <w:bCs/>
          <w:sz w:val="28"/>
          <w:szCs w:val="28"/>
          <w:lang w:val="kk-KZ"/>
        </w:rPr>
        <w:t>Павлодар</w:t>
      </w:r>
      <w:r>
        <w:rPr>
          <w:b/>
          <w:bCs/>
          <w:sz w:val="28"/>
          <w:szCs w:val="28"/>
          <w:lang w:val="kk-KZ"/>
        </w:rPr>
        <w:t xml:space="preserve"> жоғары</w:t>
      </w:r>
      <w:r w:rsidRPr="006C5608">
        <w:rPr>
          <w:b/>
          <w:bCs/>
          <w:sz w:val="28"/>
          <w:szCs w:val="28"/>
          <w:lang w:val="kk-KZ"/>
        </w:rPr>
        <w:t xml:space="preserve"> мұнай</w:t>
      </w:r>
      <w:r>
        <w:rPr>
          <w:b/>
          <w:bCs/>
          <w:sz w:val="28"/>
          <w:szCs w:val="28"/>
          <w:lang w:val="kk-KZ"/>
        </w:rPr>
        <w:t>-</w:t>
      </w:r>
      <w:r w:rsidRPr="006C5608">
        <w:rPr>
          <w:b/>
          <w:bCs/>
          <w:sz w:val="28"/>
          <w:szCs w:val="28"/>
          <w:lang w:val="kk-KZ"/>
        </w:rPr>
        <w:t xml:space="preserve">газ колледжіне </w:t>
      </w:r>
    </w:p>
    <w:p w14:paraId="6401FCBB" w14:textId="77777777" w:rsidR="008E15F1" w:rsidRPr="006C5608" w:rsidRDefault="008E15F1" w:rsidP="008E15F1">
      <w:pPr>
        <w:ind w:firstLine="709"/>
        <w:jc w:val="center"/>
        <w:rPr>
          <w:b/>
          <w:bCs/>
          <w:sz w:val="28"/>
          <w:szCs w:val="28"/>
          <w:lang w:val="kk-KZ"/>
        </w:rPr>
      </w:pPr>
      <w:r w:rsidRPr="006C5608">
        <w:rPr>
          <w:b/>
          <w:bCs/>
          <w:sz w:val="28"/>
          <w:szCs w:val="28"/>
          <w:lang w:val="kk-KZ"/>
        </w:rPr>
        <w:t xml:space="preserve">қабылдау ережелері </w:t>
      </w:r>
      <w:r>
        <w:rPr>
          <w:b/>
          <w:bCs/>
          <w:sz w:val="28"/>
          <w:szCs w:val="28"/>
          <w:lang w:val="kk-KZ"/>
        </w:rPr>
        <w:t xml:space="preserve"> </w:t>
      </w:r>
    </w:p>
    <w:p w14:paraId="3B496D0C" w14:textId="77777777" w:rsidR="008E15F1" w:rsidRPr="006C5608" w:rsidRDefault="008E15F1" w:rsidP="008E15F1">
      <w:pPr>
        <w:ind w:firstLine="709"/>
        <w:jc w:val="center"/>
        <w:rPr>
          <w:b/>
          <w:bCs/>
          <w:sz w:val="28"/>
          <w:szCs w:val="28"/>
          <w:lang w:val="kk-KZ"/>
        </w:rPr>
      </w:pPr>
    </w:p>
    <w:p w14:paraId="0AE93A68" w14:textId="77777777" w:rsidR="008E15F1" w:rsidRPr="006C5608" w:rsidRDefault="008E15F1" w:rsidP="008E15F1">
      <w:pPr>
        <w:numPr>
          <w:ilvl w:val="0"/>
          <w:numId w:val="7"/>
        </w:numPr>
        <w:ind w:left="0" w:firstLine="709"/>
        <w:jc w:val="center"/>
        <w:rPr>
          <w:b/>
          <w:bCs/>
          <w:sz w:val="28"/>
          <w:szCs w:val="28"/>
          <w:lang w:val="kk-KZ"/>
        </w:rPr>
      </w:pPr>
      <w:r w:rsidRPr="006C5608">
        <w:rPr>
          <w:b/>
          <w:bCs/>
          <w:sz w:val="28"/>
          <w:szCs w:val="28"/>
          <w:lang w:val="kk-KZ"/>
        </w:rPr>
        <w:t>Жалпы ережелер</w:t>
      </w:r>
    </w:p>
    <w:p w14:paraId="3072617A" w14:textId="77777777" w:rsidR="008E15F1" w:rsidRPr="006C5608" w:rsidRDefault="008E15F1" w:rsidP="008E15F1">
      <w:pPr>
        <w:ind w:firstLine="709"/>
        <w:jc w:val="center"/>
        <w:rPr>
          <w:b/>
          <w:bCs/>
          <w:sz w:val="28"/>
          <w:szCs w:val="28"/>
          <w:lang w:val="kk-KZ"/>
        </w:rPr>
      </w:pPr>
    </w:p>
    <w:p w14:paraId="2F1259EA" w14:textId="77777777" w:rsidR="008E15F1" w:rsidRPr="006C5608" w:rsidRDefault="008E15F1" w:rsidP="008E15F1">
      <w:pPr>
        <w:tabs>
          <w:tab w:val="left" w:pos="567"/>
          <w:tab w:val="left" w:pos="709"/>
        </w:tabs>
        <w:ind w:firstLine="709"/>
        <w:jc w:val="both"/>
        <w:rPr>
          <w:sz w:val="28"/>
          <w:szCs w:val="28"/>
          <w:lang w:val="kk-KZ"/>
        </w:rPr>
      </w:pPr>
      <w:r w:rsidRPr="006C5608">
        <w:rPr>
          <w:sz w:val="28"/>
          <w:szCs w:val="28"/>
          <w:lang w:val="kk-KZ"/>
        </w:rPr>
        <w:t xml:space="preserve">1. Осы </w:t>
      </w:r>
      <w:r>
        <w:rPr>
          <w:sz w:val="28"/>
          <w:szCs w:val="28"/>
          <w:lang w:val="kk-KZ"/>
        </w:rPr>
        <w:t xml:space="preserve">ереже </w:t>
      </w:r>
      <w:r w:rsidRPr="006C5608">
        <w:rPr>
          <w:sz w:val="28"/>
          <w:szCs w:val="28"/>
          <w:lang w:val="kk-KZ"/>
        </w:rPr>
        <w:t xml:space="preserve">«Павлодар </w:t>
      </w:r>
      <w:r>
        <w:rPr>
          <w:sz w:val="28"/>
          <w:szCs w:val="28"/>
          <w:lang w:val="kk-KZ"/>
        </w:rPr>
        <w:t xml:space="preserve">жоғары </w:t>
      </w:r>
      <w:r w:rsidRPr="006C5608">
        <w:rPr>
          <w:sz w:val="28"/>
          <w:szCs w:val="28"/>
          <w:lang w:val="kk-KZ"/>
        </w:rPr>
        <w:t>мұнай</w:t>
      </w:r>
      <w:r>
        <w:rPr>
          <w:sz w:val="28"/>
          <w:szCs w:val="28"/>
          <w:lang w:val="kk-KZ"/>
        </w:rPr>
        <w:t>-</w:t>
      </w:r>
      <w:r w:rsidRPr="006C5608">
        <w:rPr>
          <w:sz w:val="28"/>
          <w:szCs w:val="28"/>
          <w:lang w:val="kk-KZ"/>
        </w:rPr>
        <w:t>газ колледжі» мекемесіне 20</w:t>
      </w:r>
      <w:r>
        <w:rPr>
          <w:sz w:val="28"/>
          <w:szCs w:val="28"/>
          <w:lang w:val="kk-KZ"/>
        </w:rPr>
        <w:t>22</w:t>
      </w:r>
      <w:r w:rsidRPr="006C5608">
        <w:rPr>
          <w:sz w:val="28"/>
          <w:szCs w:val="28"/>
          <w:lang w:val="kk-KZ"/>
        </w:rPr>
        <w:t>-20</w:t>
      </w:r>
      <w:r>
        <w:rPr>
          <w:sz w:val="28"/>
          <w:szCs w:val="28"/>
          <w:lang w:val="kk-KZ"/>
        </w:rPr>
        <w:t>23</w:t>
      </w:r>
      <w:r w:rsidRPr="006C5608">
        <w:rPr>
          <w:sz w:val="28"/>
          <w:szCs w:val="28"/>
          <w:lang w:val="kk-KZ"/>
        </w:rPr>
        <w:t xml:space="preserve"> оқу жылына </w:t>
      </w:r>
      <w:r w:rsidRPr="006C5608">
        <w:rPr>
          <w:rStyle w:val="s0"/>
          <w:lang w:val="kk-KZ"/>
        </w:rPr>
        <w:t>оқуға қабылдаудың үлгі қағидалары «Білім туралы» Қазақстан Республикасының 2007 жылғы 27 шілдедегі (201</w:t>
      </w:r>
      <w:r>
        <w:rPr>
          <w:rStyle w:val="s0"/>
          <w:lang w:val="kk-KZ"/>
        </w:rPr>
        <w:t>6</w:t>
      </w:r>
      <w:r w:rsidRPr="006C5608">
        <w:rPr>
          <w:rStyle w:val="s0"/>
          <w:lang w:val="kk-KZ"/>
        </w:rPr>
        <w:t xml:space="preserve"> жыл</w:t>
      </w:r>
      <w:r>
        <w:rPr>
          <w:rStyle w:val="s0"/>
          <w:lang w:val="kk-KZ"/>
        </w:rPr>
        <w:t>ғы</w:t>
      </w:r>
      <w:r w:rsidRPr="006C5608">
        <w:rPr>
          <w:rStyle w:val="s0"/>
          <w:lang w:val="kk-KZ"/>
        </w:rPr>
        <w:t xml:space="preserve"> </w:t>
      </w:r>
      <w:r>
        <w:rPr>
          <w:rStyle w:val="s0"/>
          <w:lang w:val="kk-KZ"/>
        </w:rPr>
        <w:t>09 сәуірдегі өзгерулері мен толықтыруларын</w:t>
      </w:r>
      <w:r w:rsidRPr="006C5608">
        <w:rPr>
          <w:rStyle w:val="s0"/>
          <w:lang w:val="kk-KZ"/>
        </w:rPr>
        <w:t xml:space="preserve"> қоса) Заңына</w:t>
      </w:r>
      <w:r>
        <w:rPr>
          <w:rStyle w:val="s0"/>
          <w:lang w:val="kk-KZ"/>
        </w:rPr>
        <w:t xml:space="preserve"> сәйкес</w:t>
      </w:r>
      <w:r w:rsidRPr="006C5608">
        <w:rPr>
          <w:rStyle w:val="s0"/>
          <w:lang w:val="kk-KZ"/>
        </w:rPr>
        <w:t xml:space="preserve">, </w:t>
      </w:r>
      <w:r w:rsidRPr="006C5608">
        <w:rPr>
          <w:rStyle w:val="s0"/>
          <w:color w:val="auto"/>
          <w:lang w:val="kk-KZ"/>
        </w:rPr>
        <w:t>201</w:t>
      </w:r>
      <w:r>
        <w:rPr>
          <w:rStyle w:val="s0"/>
          <w:color w:val="auto"/>
          <w:lang w:val="kk-KZ"/>
        </w:rPr>
        <w:t>8</w:t>
      </w:r>
      <w:r w:rsidRPr="006C5608">
        <w:rPr>
          <w:rStyle w:val="s0"/>
          <w:color w:val="auto"/>
          <w:lang w:val="kk-KZ"/>
        </w:rPr>
        <w:t xml:space="preserve"> жылғы 1</w:t>
      </w:r>
      <w:r>
        <w:rPr>
          <w:rStyle w:val="s0"/>
          <w:color w:val="auto"/>
          <w:lang w:val="kk-KZ"/>
        </w:rPr>
        <w:t>8</w:t>
      </w:r>
      <w:r w:rsidRPr="006C5608">
        <w:rPr>
          <w:rStyle w:val="s0"/>
          <w:color w:val="auto"/>
          <w:lang w:val="kk-KZ"/>
        </w:rPr>
        <w:t>.1</w:t>
      </w:r>
      <w:r>
        <w:rPr>
          <w:rStyle w:val="s0"/>
          <w:color w:val="auto"/>
          <w:lang w:val="kk-KZ"/>
        </w:rPr>
        <w:t>0-ғы</w:t>
      </w:r>
      <w:r w:rsidRPr="006C5608">
        <w:rPr>
          <w:rStyle w:val="s0"/>
          <w:color w:val="auto"/>
          <w:lang w:val="kk-KZ"/>
        </w:rPr>
        <w:t xml:space="preserve"> №</w:t>
      </w:r>
      <w:r>
        <w:rPr>
          <w:rStyle w:val="s0"/>
          <w:color w:val="auto"/>
          <w:lang w:val="kk-KZ"/>
        </w:rPr>
        <w:t xml:space="preserve"> 578</w:t>
      </w:r>
      <w:r w:rsidRPr="006C5608">
        <w:rPr>
          <w:rStyle w:val="s0"/>
          <w:color w:val="auto"/>
          <w:lang w:val="kk-KZ"/>
        </w:rPr>
        <w:t xml:space="preserve"> </w:t>
      </w:r>
      <w:r w:rsidRPr="006C5608">
        <w:rPr>
          <w:sz w:val="28"/>
          <w:szCs w:val="28"/>
          <w:lang w:val="kk-KZ"/>
        </w:rPr>
        <w:t>Қазақстан Республикасы Үк</w:t>
      </w:r>
      <w:r>
        <w:rPr>
          <w:sz w:val="28"/>
          <w:szCs w:val="28"/>
          <w:lang w:val="kk-KZ"/>
        </w:rPr>
        <w:t>і</w:t>
      </w:r>
      <w:r w:rsidRPr="006C5608">
        <w:rPr>
          <w:sz w:val="28"/>
          <w:szCs w:val="28"/>
          <w:lang w:val="kk-KZ"/>
        </w:rPr>
        <w:t>метінің каулысымен бекітілген,</w:t>
      </w:r>
      <w:r w:rsidRPr="006C5608">
        <w:rPr>
          <w:rStyle w:val="s1"/>
          <w:lang w:val="kk-KZ"/>
        </w:rPr>
        <w:t xml:space="preserve"> </w:t>
      </w:r>
      <w:r w:rsidRPr="008E15F1">
        <w:rPr>
          <w:rStyle w:val="s1"/>
          <w:b w:val="0"/>
          <w:lang w:val="kk-KZ"/>
        </w:rPr>
        <w:t>ҚР Білім және ғылым министрінің 2021.06.04 № 276 бұйрығымен</w:t>
      </w:r>
      <w:r>
        <w:rPr>
          <w:rStyle w:val="s1"/>
          <w:b w:val="0"/>
          <w:lang w:val="kk-KZ"/>
        </w:rPr>
        <w:t xml:space="preserve"> жаңа редакцияда </w:t>
      </w:r>
      <w:r w:rsidRPr="003462F5">
        <w:rPr>
          <w:rStyle w:val="s1"/>
          <w:b w:val="0"/>
          <w:lang w:val="kk-KZ"/>
        </w:rPr>
        <w:t>техникалық және кәсіптік білім берудің кәсіптік оқу бағдарламаларын іске асыратын білім беру ұйымдарына</w:t>
      </w:r>
      <w:r w:rsidRPr="006C5608">
        <w:rPr>
          <w:sz w:val="28"/>
          <w:szCs w:val="28"/>
          <w:lang w:val="kk-KZ"/>
        </w:rPr>
        <w:t xml:space="preserve"> </w:t>
      </w:r>
      <w:r>
        <w:rPr>
          <w:sz w:val="28"/>
          <w:szCs w:val="28"/>
          <w:lang w:val="kk-KZ"/>
        </w:rPr>
        <w:t>қабылдау типтік ережелері негізінде «М</w:t>
      </w:r>
      <w:r w:rsidRPr="008E15F1">
        <w:rPr>
          <w:sz w:val="28"/>
          <w:szCs w:val="28"/>
          <w:lang w:val="kk-KZ"/>
        </w:rPr>
        <w:t>емлекеттік көрсетілетін қызметтер туралы" 2013 жылғы 15 сәуірдегі Қазақстан Республикасының Заңына</w:t>
      </w:r>
      <w:r w:rsidR="00AE75F2">
        <w:rPr>
          <w:sz w:val="28"/>
          <w:szCs w:val="28"/>
          <w:lang w:val="kk-KZ"/>
        </w:rPr>
        <w:t xml:space="preserve"> сәйкес</w:t>
      </w:r>
      <w:r w:rsidRPr="006C5608">
        <w:rPr>
          <w:sz w:val="28"/>
          <w:szCs w:val="28"/>
          <w:lang w:val="kk-KZ"/>
        </w:rPr>
        <w:t>, Павлодар облысы әкімдігінің 2</w:t>
      </w:r>
      <w:r>
        <w:rPr>
          <w:sz w:val="28"/>
          <w:szCs w:val="28"/>
          <w:lang w:val="kk-KZ"/>
        </w:rPr>
        <w:t>015</w:t>
      </w:r>
      <w:r w:rsidRPr="006C5608">
        <w:rPr>
          <w:sz w:val="28"/>
          <w:szCs w:val="28"/>
          <w:lang w:val="kk-KZ"/>
        </w:rPr>
        <w:t xml:space="preserve"> жылғы 2</w:t>
      </w:r>
      <w:r>
        <w:rPr>
          <w:sz w:val="28"/>
          <w:szCs w:val="28"/>
          <w:lang w:val="kk-KZ"/>
        </w:rPr>
        <w:t>8</w:t>
      </w:r>
      <w:r w:rsidRPr="006C5608">
        <w:rPr>
          <w:sz w:val="28"/>
          <w:szCs w:val="28"/>
          <w:lang w:val="kk-KZ"/>
        </w:rPr>
        <w:t xml:space="preserve"> мам</w:t>
      </w:r>
      <w:r>
        <w:rPr>
          <w:sz w:val="28"/>
          <w:szCs w:val="28"/>
          <w:lang w:val="kk-KZ"/>
        </w:rPr>
        <w:t>ыр</w:t>
      </w:r>
      <w:r w:rsidRPr="006C5608">
        <w:rPr>
          <w:sz w:val="28"/>
          <w:szCs w:val="28"/>
          <w:lang w:val="kk-KZ"/>
        </w:rPr>
        <w:t>дағы №</w:t>
      </w:r>
      <w:r>
        <w:rPr>
          <w:sz w:val="28"/>
          <w:szCs w:val="28"/>
          <w:lang w:val="kk-KZ"/>
        </w:rPr>
        <w:t>153</w:t>
      </w:r>
      <w:r w:rsidRPr="006C5608">
        <w:rPr>
          <w:sz w:val="28"/>
          <w:szCs w:val="28"/>
          <w:lang w:val="kk-KZ"/>
        </w:rPr>
        <w:t>/</w:t>
      </w:r>
      <w:r>
        <w:rPr>
          <w:sz w:val="28"/>
          <w:szCs w:val="28"/>
          <w:lang w:val="kk-KZ"/>
        </w:rPr>
        <w:t>5</w:t>
      </w:r>
      <w:r w:rsidRPr="006C5608">
        <w:rPr>
          <w:sz w:val="28"/>
          <w:szCs w:val="28"/>
          <w:lang w:val="kk-KZ"/>
        </w:rPr>
        <w:t xml:space="preserve"> қау</w:t>
      </w:r>
      <w:r>
        <w:rPr>
          <w:sz w:val="28"/>
          <w:szCs w:val="28"/>
          <w:lang w:val="kk-KZ"/>
        </w:rPr>
        <w:t>лы</w:t>
      </w:r>
      <w:r w:rsidRPr="006C5608">
        <w:rPr>
          <w:sz w:val="28"/>
          <w:szCs w:val="28"/>
          <w:lang w:val="kk-KZ"/>
        </w:rPr>
        <w:t>сы</w:t>
      </w:r>
      <w:r>
        <w:rPr>
          <w:sz w:val="28"/>
          <w:szCs w:val="28"/>
          <w:lang w:val="kk-KZ"/>
        </w:rPr>
        <w:t>мен бекітілген</w:t>
      </w:r>
      <w:r w:rsidRPr="006C5608">
        <w:rPr>
          <w:sz w:val="28"/>
          <w:szCs w:val="28"/>
          <w:lang w:val="kk-KZ"/>
        </w:rPr>
        <w:t xml:space="preserve"> «Техникалық және кәсіптік білім беру бағдарламал</w:t>
      </w:r>
      <w:r>
        <w:rPr>
          <w:sz w:val="28"/>
          <w:szCs w:val="28"/>
          <w:lang w:val="kk-KZ"/>
        </w:rPr>
        <w:t>а</w:t>
      </w:r>
      <w:r w:rsidRPr="006C5608">
        <w:rPr>
          <w:sz w:val="28"/>
          <w:szCs w:val="28"/>
          <w:lang w:val="kk-KZ"/>
        </w:rPr>
        <w:t>р</w:t>
      </w:r>
      <w:r>
        <w:rPr>
          <w:sz w:val="28"/>
          <w:szCs w:val="28"/>
          <w:lang w:val="kk-KZ"/>
        </w:rPr>
        <w:t>ы</w:t>
      </w:r>
      <w:r w:rsidRPr="006C5608">
        <w:rPr>
          <w:sz w:val="28"/>
          <w:szCs w:val="28"/>
          <w:lang w:val="kk-KZ"/>
        </w:rPr>
        <w:t xml:space="preserve"> бойынша кадрлар даярлауды жүзеге асыратын білім беру ұйымдарына құжаттарды қабылдау және оқуға қабылдау» мемлекеттік қызмет көрсету регламенттері</w:t>
      </w:r>
      <w:r>
        <w:rPr>
          <w:sz w:val="28"/>
          <w:szCs w:val="28"/>
          <w:lang w:val="kk-KZ"/>
        </w:rPr>
        <w:t xml:space="preserve"> негізінде</w:t>
      </w:r>
      <w:r w:rsidRPr="006C5608">
        <w:rPr>
          <w:sz w:val="28"/>
          <w:szCs w:val="28"/>
          <w:lang w:val="kk-KZ"/>
        </w:rPr>
        <w:t xml:space="preserve"> </w:t>
      </w:r>
      <w:r w:rsidRPr="006C5608">
        <w:rPr>
          <w:rStyle w:val="s0"/>
          <w:lang w:val="kk-KZ"/>
        </w:rPr>
        <w:t>оқуға қабылдаудың тәртібін белгілейді.</w:t>
      </w:r>
      <w:r>
        <w:rPr>
          <w:rStyle w:val="s0"/>
          <w:lang w:val="kk-KZ"/>
        </w:rPr>
        <w:t xml:space="preserve"> </w:t>
      </w:r>
    </w:p>
    <w:p w14:paraId="6E10429E" w14:textId="77777777" w:rsidR="008E15F1" w:rsidRPr="006C5608" w:rsidRDefault="008E15F1" w:rsidP="008E15F1">
      <w:pPr>
        <w:tabs>
          <w:tab w:val="left" w:pos="709"/>
        </w:tabs>
        <w:ind w:firstLine="709"/>
        <w:jc w:val="both"/>
        <w:rPr>
          <w:sz w:val="28"/>
          <w:szCs w:val="28"/>
          <w:lang w:val="kk-KZ"/>
        </w:rPr>
      </w:pPr>
      <w:r w:rsidRPr="006C5608">
        <w:rPr>
          <w:sz w:val="28"/>
          <w:szCs w:val="28"/>
          <w:lang w:val="kk-KZ"/>
        </w:rPr>
        <w:t xml:space="preserve">2. </w:t>
      </w:r>
      <w:r w:rsidRPr="006C5608">
        <w:rPr>
          <w:rStyle w:val="s00"/>
          <w:sz w:val="28"/>
          <w:szCs w:val="28"/>
          <w:lang w:val="kk-KZ"/>
        </w:rPr>
        <w:t xml:space="preserve">Павлодар </w:t>
      </w:r>
      <w:r w:rsidR="00AF5F75">
        <w:rPr>
          <w:rStyle w:val="s00"/>
          <w:sz w:val="28"/>
          <w:szCs w:val="28"/>
          <w:lang w:val="kk-KZ"/>
        </w:rPr>
        <w:t xml:space="preserve">жоғары </w:t>
      </w:r>
      <w:r w:rsidRPr="006C5608">
        <w:rPr>
          <w:rStyle w:val="s00"/>
          <w:sz w:val="28"/>
          <w:szCs w:val="28"/>
          <w:lang w:val="kk-KZ"/>
        </w:rPr>
        <w:t>мұнай</w:t>
      </w:r>
      <w:r w:rsidR="00AF5F75">
        <w:rPr>
          <w:rStyle w:val="s00"/>
          <w:sz w:val="28"/>
          <w:szCs w:val="28"/>
          <w:lang w:val="kk-KZ"/>
        </w:rPr>
        <w:t>-</w:t>
      </w:r>
      <w:r w:rsidRPr="006C5608">
        <w:rPr>
          <w:rStyle w:val="s00"/>
          <w:sz w:val="28"/>
          <w:szCs w:val="28"/>
          <w:lang w:val="kk-KZ"/>
        </w:rPr>
        <w:t>газ колледжіне негізгі орта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адамдар қабылданады.</w:t>
      </w:r>
    </w:p>
    <w:p w14:paraId="00D894B9" w14:textId="77777777" w:rsidR="00AF5F75" w:rsidRDefault="008E15F1" w:rsidP="008E15F1">
      <w:pPr>
        <w:pStyle w:val="a8"/>
        <w:spacing w:before="0" w:beforeAutospacing="0" w:after="0" w:afterAutospacing="0"/>
        <w:ind w:firstLine="708"/>
        <w:jc w:val="both"/>
        <w:textAlignment w:val="baseline"/>
        <w:rPr>
          <w:sz w:val="28"/>
          <w:szCs w:val="28"/>
          <w:lang w:val="kk-KZ"/>
        </w:rPr>
      </w:pPr>
      <w:r w:rsidRPr="00845C23">
        <w:rPr>
          <w:sz w:val="28"/>
          <w:szCs w:val="28"/>
          <w:lang w:val="kk-KZ"/>
        </w:rPr>
        <w:t xml:space="preserve">3. </w:t>
      </w:r>
      <w:r w:rsidR="00AF5F75" w:rsidRPr="00AF5F75">
        <w:rPr>
          <w:sz w:val="28"/>
          <w:szCs w:val="28"/>
          <w:lang w:val="kk-KZ"/>
        </w:rPr>
        <w:t>Колледжге оқуға түсу кезінде Қазақстан Республикасы</w:t>
      </w:r>
      <w:r w:rsidR="00AF5F75">
        <w:rPr>
          <w:sz w:val="28"/>
          <w:szCs w:val="28"/>
          <w:lang w:val="kk-KZ"/>
        </w:rPr>
        <w:t>ның</w:t>
      </w:r>
      <w:r w:rsidR="00AF5F75" w:rsidRPr="00AF5F75">
        <w:rPr>
          <w:sz w:val="28"/>
          <w:szCs w:val="28"/>
          <w:lang w:val="kk-KZ"/>
        </w:rPr>
        <w:t xml:space="preserve"> </w:t>
      </w:r>
      <w:r w:rsidR="00AF5F75">
        <w:rPr>
          <w:sz w:val="28"/>
          <w:szCs w:val="28"/>
          <w:lang w:val="kk-KZ"/>
        </w:rPr>
        <w:t>«Білім туралы»</w:t>
      </w:r>
      <w:r w:rsidR="00AF5F75" w:rsidRPr="00AF5F75">
        <w:rPr>
          <w:sz w:val="28"/>
          <w:szCs w:val="28"/>
          <w:lang w:val="kk-KZ"/>
        </w:rPr>
        <w:t xml:space="preserve"> Заңының 26-бабының 8-тармағында көрсетілген адамдарды қабылдау квотасы көзделеді</w:t>
      </w:r>
      <w:r w:rsidR="00AF5F75">
        <w:rPr>
          <w:sz w:val="28"/>
          <w:szCs w:val="28"/>
          <w:lang w:val="kk-KZ"/>
        </w:rPr>
        <w:t>.</w:t>
      </w:r>
    </w:p>
    <w:p w14:paraId="0FCE3149" w14:textId="77777777" w:rsidR="008E15F1" w:rsidRDefault="008E15F1" w:rsidP="008E15F1">
      <w:pPr>
        <w:pStyle w:val="a8"/>
        <w:spacing w:before="0" w:beforeAutospacing="0" w:after="0" w:afterAutospacing="0"/>
        <w:ind w:firstLine="708"/>
        <w:jc w:val="both"/>
        <w:textAlignment w:val="baseline"/>
        <w:rPr>
          <w:color w:val="000000"/>
          <w:spacing w:val="2"/>
          <w:sz w:val="28"/>
          <w:szCs w:val="28"/>
          <w:lang w:val="kk-KZ"/>
        </w:rPr>
      </w:pPr>
      <w:r w:rsidRPr="00845C23">
        <w:rPr>
          <w:spacing w:val="2"/>
          <w:sz w:val="28"/>
          <w:szCs w:val="28"/>
          <w:lang w:val="kk-KZ"/>
        </w:rPr>
        <w:t xml:space="preserve">Қазақстан Республикасы Үкіметінің 2012 жылғы 28 ақпандағы </w:t>
      </w:r>
      <w:r>
        <w:rPr>
          <w:lang w:val="kk-KZ"/>
        </w:rPr>
        <w:t>«</w:t>
      </w:r>
      <w:r w:rsidRPr="00845C23">
        <w:rPr>
          <w:bCs/>
          <w:sz w:val="28"/>
          <w:szCs w:val="28"/>
          <w:lang w:val="kk-KZ"/>
        </w:rPr>
        <w:t>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w:t>
      </w:r>
      <w:r w:rsidRPr="00845C23">
        <w:rPr>
          <w:spacing w:val="2"/>
          <w:sz w:val="28"/>
          <w:szCs w:val="28"/>
          <w:lang w:val="kk-KZ"/>
        </w:rPr>
        <w:t xml:space="preserve"> № 264 қаулысы негізінде </w:t>
      </w:r>
      <w:r>
        <w:rPr>
          <w:spacing w:val="2"/>
          <w:sz w:val="28"/>
          <w:szCs w:val="28"/>
          <w:lang w:val="kk-KZ"/>
        </w:rPr>
        <w:t>б</w:t>
      </w:r>
      <w:r w:rsidRPr="00845C23">
        <w:rPr>
          <w:color w:val="000000"/>
          <w:spacing w:val="2"/>
          <w:sz w:val="28"/>
          <w:szCs w:val="28"/>
          <w:lang w:val="kk-KZ"/>
        </w:rPr>
        <w:t xml:space="preserve">екітілген мемлекеттік білім беру тапсырысынан </w:t>
      </w:r>
      <w:r>
        <w:rPr>
          <w:color w:val="000000"/>
          <w:spacing w:val="2"/>
          <w:sz w:val="28"/>
          <w:szCs w:val="28"/>
          <w:lang w:val="kk-KZ"/>
        </w:rPr>
        <w:t>колледжге</w:t>
      </w:r>
      <w:r w:rsidRPr="00845C23">
        <w:rPr>
          <w:color w:val="000000"/>
          <w:spacing w:val="2"/>
          <w:sz w:val="28"/>
          <w:szCs w:val="28"/>
          <w:lang w:val="kk-KZ"/>
        </w:rPr>
        <w:t xml:space="preserve"> оқуға түсу кезінде қабылдау квотасы белгіленсін:</w:t>
      </w:r>
    </w:p>
    <w:p w14:paraId="74457A36" w14:textId="77777777" w:rsidR="008E15F1" w:rsidRPr="00845C23" w:rsidRDefault="008E15F1" w:rsidP="008E15F1">
      <w:pPr>
        <w:pStyle w:val="a8"/>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xml:space="preserve">- </w:t>
      </w:r>
      <w:r w:rsidRPr="00845C23">
        <w:rPr>
          <w:color w:val="000000"/>
          <w:spacing w:val="2"/>
          <w:sz w:val="28"/>
          <w:szCs w:val="28"/>
          <w:lang w:val="kk-KZ"/>
        </w:rPr>
        <w:t xml:space="preserve">І, II топтардағы мүгедектер, бала кезінен мүгедектер, мүгедек балалар арасынан шыққан азаматтар үшін </w:t>
      </w:r>
      <w:r>
        <w:rPr>
          <w:color w:val="000000"/>
          <w:spacing w:val="2"/>
          <w:sz w:val="28"/>
          <w:szCs w:val="28"/>
          <w:lang w:val="kk-KZ"/>
        </w:rPr>
        <w:t>–</w:t>
      </w:r>
      <w:r w:rsidRPr="00845C23">
        <w:rPr>
          <w:color w:val="000000"/>
          <w:spacing w:val="2"/>
          <w:sz w:val="28"/>
          <w:szCs w:val="28"/>
          <w:lang w:val="kk-KZ"/>
        </w:rPr>
        <w:t xml:space="preserve"> </w:t>
      </w:r>
      <w:r>
        <w:rPr>
          <w:color w:val="000000"/>
          <w:spacing w:val="2"/>
          <w:sz w:val="28"/>
          <w:szCs w:val="28"/>
          <w:lang w:val="kk-KZ"/>
        </w:rPr>
        <w:t>1 %</w:t>
      </w:r>
      <w:r w:rsidRPr="00845C23">
        <w:rPr>
          <w:color w:val="000000"/>
          <w:spacing w:val="2"/>
          <w:sz w:val="28"/>
          <w:szCs w:val="28"/>
          <w:lang w:val="kk-KZ"/>
        </w:rPr>
        <w:t>;</w:t>
      </w:r>
    </w:p>
    <w:p w14:paraId="286E53E8" w14:textId="77777777" w:rsidR="008E15F1" w:rsidRPr="00845C23" w:rsidRDefault="008E15F1" w:rsidP="008E15F1">
      <w:pPr>
        <w:jc w:val="both"/>
        <w:textAlignment w:val="baseline"/>
        <w:rPr>
          <w:color w:val="000000"/>
          <w:spacing w:val="2"/>
          <w:sz w:val="28"/>
          <w:szCs w:val="28"/>
          <w:lang w:val="kk-KZ"/>
        </w:rPr>
      </w:pPr>
      <w:r w:rsidRPr="00845C23">
        <w:rPr>
          <w:color w:val="000000"/>
          <w:spacing w:val="2"/>
          <w:sz w:val="28"/>
          <w:szCs w:val="28"/>
          <w:lang w:val="kk-KZ"/>
        </w:rPr>
        <w:t xml:space="preserve">      </w:t>
      </w:r>
      <w:r>
        <w:rPr>
          <w:color w:val="000000"/>
          <w:spacing w:val="2"/>
          <w:sz w:val="28"/>
          <w:szCs w:val="28"/>
          <w:lang w:val="kk-KZ"/>
        </w:rPr>
        <w:t>-</w:t>
      </w:r>
      <w:r w:rsidRPr="00845C23">
        <w:rPr>
          <w:color w:val="000000"/>
          <w:spacing w:val="2"/>
          <w:sz w:val="28"/>
          <w:szCs w:val="28"/>
          <w:lang w:val="kk-KZ"/>
        </w:rPr>
        <w:t xml:space="preserve"> ауылдың (селоның) әлеуметтік-экономикалық дамуын айқындайтын мамандықтар бойынша ауыл (село) жастары арасынан шыққан азаматтар үшін - 30 </w:t>
      </w:r>
      <w:r>
        <w:rPr>
          <w:color w:val="000000"/>
          <w:spacing w:val="2"/>
          <w:sz w:val="28"/>
          <w:szCs w:val="28"/>
          <w:lang w:val="kk-KZ"/>
        </w:rPr>
        <w:t>%</w:t>
      </w:r>
      <w:r w:rsidRPr="00845C23">
        <w:rPr>
          <w:color w:val="000000"/>
          <w:spacing w:val="2"/>
          <w:sz w:val="28"/>
          <w:szCs w:val="28"/>
          <w:lang w:val="kk-KZ"/>
        </w:rPr>
        <w:t>;</w:t>
      </w:r>
    </w:p>
    <w:p w14:paraId="2B95A4E7" w14:textId="77777777" w:rsidR="008E15F1" w:rsidRPr="00845C23" w:rsidRDefault="008E15F1" w:rsidP="008E15F1">
      <w:pPr>
        <w:jc w:val="both"/>
        <w:textAlignment w:val="baseline"/>
        <w:rPr>
          <w:color w:val="000000"/>
          <w:spacing w:val="2"/>
          <w:sz w:val="28"/>
          <w:szCs w:val="28"/>
          <w:lang w:val="kk-KZ"/>
        </w:rPr>
      </w:pPr>
      <w:r>
        <w:rPr>
          <w:color w:val="000000"/>
          <w:spacing w:val="2"/>
          <w:sz w:val="28"/>
          <w:szCs w:val="28"/>
          <w:lang w:val="kk-KZ"/>
        </w:rPr>
        <w:lastRenderedPageBreak/>
        <w:t>      -</w:t>
      </w:r>
      <w:r w:rsidRPr="00845C23">
        <w:rPr>
          <w:color w:val="000000"/>
          <w:spacing w:val="2"/>
          <w:sz w:val="28"/>
          <w:szCs w:val="28"/>
          <w:lang w:val="kk-KZ"/>
        </w:rPr>
        <w:t xml:space="preserve"> Қазақстан Республикасының азаматтары болып табылмайтын ұлты қазақ адамдар үшін - 2 </w:t>
      </w:r>
      <w:r>
        <w:rPr>
          <w:color w:val="000000"/>
          <w:spacing w:val="2"/>
          <w:sz w:val="28"/>
          <w:szCs w:val="28"/>
          <w:lang w:val="kk-KZ"/>
        </w:rPr>
        <w:t>%</w:t>
      </w:r>
      <w:r w:rsidRPr="00845C23">
        <w:rPr>
          <w:color w:val="000000"/>
          <w:spacing w:val="2"/>
          <w:sz w:val="28"/>
          <w:szCs w:val="28"/>
          <w:lang w:val="kk-KZ"/>
        </w:rPr>
        <w:t>;</w:t>
      </w:r>
    </w:p>
    <w:p w14:paraId="26E3FF8C" w14:textId="77777777" w:rsidR="008E15F1" w:rsidRPr="00845C23" w:rsidRDefault="008E15F1" w:rsidP="008E15F1">
      <w:pPr>
        <w:jc w:val="both"/>
        <w:textAlignment w:val="baseline"/>
        <w:rPr>
          <w:color w:val="000000"/>
          <w:spacing w:val="2"/>
          <w:sz w:val="28"/>
          <w:szCs w:val="28"/>
          <w:lang w:val="kk-KZ"/>
        </w:rPr>
      </w:pPr>
      <w:r w:rsidRPr="00845C23">
        <w:rPr>
          <w:color w:val="000000"/>
          <w:spacing w:val="2"/>
          <w:sz w:val="28"/>
          <w:szCs w:val="28"/>
          <w:lang w:val="kk-KZ"/>
        </w:rPr>
        <w:t xml:space="preserve">      </w:t>
      </w:r>
      <w:r>
        <w:rPr>
          <w:color w:val="000000"/>
          <w:spacing w:val="2"/>
          <w:sz w:val="28"/>
          <w:szCs w:val="28"/>
          <w:lang w:val="kk-KZ"/>
        </w:rPr>
        <w:t>-</w:t>
      </w:r>
      <w:r w:rsidRPr="00845C23">
        <w:rPr>
          <w:color w:val="000000"/>
          <w:spacing w:val="2"/>
          <w:sz w:val="28"/>
          <w:szCs w:val="28"/>
          <w:lang w:val="kk-KZ"/>
        </w:rPr>
        <w:t xml:space="preserve"> жетім балалар және ата-анасының қамқорлығынсыз қалған балалар үшін - 1 </w:t>
      </w:r>
      <w:r>
        <w:rPr>
          <w:color w:val="000000"/>
          <w:spacing w:val="2"/>
          <w:sz w:val="28"/>
          <w:szCs w:val="28"/>
          <w:lang w:val="kk-KZ"/>
        </w:rPr>
        <w:t>%</w:t>
      </w:r>
      <w:r w:rsidRPr="00845C23">
        <w:rPr>
          <w:color w:val="000000"/>
          <w:spacing w:val="2"/>
          <w:sz w:val="28"/>
          <w:szCs w:val="28"/>
          <w:lang w:val="kk-KZ"/>
        </w:rPr>
        <w:t>.</w:t>
      </w:r>
    </w:p>
    <w:p w14:paraId="13CF583B" w14:textId="77777777" w:rsidR="008E15F1" w:rsidRPr="00845C23" w:rsidRDefault="008E15F1" w:rsidP="008E15F1">
      <w:pPr>
        <w:pStyle w:val="1"/>
        <w:ind w:firstLine="708"/>
        <w:jc w:val="both"/>
        <w:textAlignment w:val="baseline"/>
        <w:rPr>
          <w:lang w:val="kk-KZ"/>
        </w:rPr>
      </w:pPr>
    </w:p>
    <w:p w14:paraId="14789605" w14:textId="77777777" w:rsidR="008E15F1" w:rsidRPr="006C5608" w:rsidRDefault="008E15F1" w:rsidP="008E15F1">
      <w:pPr>
        <w:tabs>
          <w:tab w:val="left" w:pos="900"/>
        </w:tabs>
        <w:ind w:firstLine="709"/>
        <w:jc w:val="both"/>
        <w:rPr>
          <w:sz w:val="28"/>
          <w:szCs w:val="28"/>
          <w:lang w:val="kk-KZ"/>
        </w:rPr>
      </w:pPr>
      <w:r w:rsidRPr="006C5608">
        <w:rPr>
          <w:sz w:val="28"/>
          <w:szCs w:val="28"/>
          <w:lang w:val="kk-KZ"/>
        </w:rPr>
        <w:t>4. Колледжге оқуға қабылдау төмендегі мамандықтар бойынша жүргізіледі:</w:t>
      </w:r>
    </w:p>
    <w:p w14:paraId="711FF556" w14:textId="77777777" w:rsidR="008E15F1" w:rsidRPr="00AD3C97" w:rsidRDefault="00AD3C97" w:rsidP="008E15F1">
      <w:pPr>
        <w:tabs>
          <w:tab w:val="center" w:pos="4677"/>
          <w:tab w:val="left" w:pos="5760"/>
          <w:tab w:val="right" w:pos="9355"/>
        </w:tabs>
        <w:snapToGrid w:val="0"/>
        <w:spacing w:line="240" w:lineRule="atLeast"/>
        <w:ind w:firstLine="709"/>
        <w:jc w:val="both"/>
        <w:rPr>
          <w:sz w:val="28"/>
          <w:szCs w:val="28"/>
          <w:lang w:val="kk-KZ"/>
        </w:rPr>
      </w:pPr>
      <w:r w:rsidRPr="00AD3C97">
        <w:rPr>
          <w:b/>
          <w:szCs w:val="28"/>
          <w:lang w:val="kk-KZ"/>
        </w:rPr>
        <w:t>07151100</w:t>
      </w:r>
      <w:r>
        <w:rPr>
          <w:b/>
          <w:szCs w:val="28"/>
          <w:lang w:val="kk-KZ"/>
        </w:rPr>
        <w:t xml:space="preserve"> </w:t>
      </w:r>
      <w:r w:rsidR="008E15F1" w:rsidRPr="006C5608">
        <w:rPr>
          <w:b/>
          <w:bCs/>
          <w:sz w:val="28"/>
          <w:szCs w:val="28"/>
          <w:lang w:val="kk-KZ"/>
        </w:rPr>
        <w:t>-</w:t>
      </w:r>
      <w:r>
        <w:rPr>
          <w:b/>
          <w:bCs/>
          <w:sz w:val="28"/>
          <w:szCs w:val="28"/>
          <w:lang w:val="kk-KZ"/>
        </w:rPr>
        <w:t xml:space="preserve"> </w:t>
      </w:r>
      <w:r w:rsidR="008E15F1" w:rsidRPr="006C5608">
        <w:rPr>
          <w:sz w:val="28"/>
          <w:szCs w:val="28"/>
          <w:lang w:val="kk-KZ"/>
        </w:rPr>
        <w:t>«</w:t>
      </w:r>
      <w:r w:rsidRPr="00AD3C97">
        <w:rPr>
          <w:bCs/>
          <w:sz w:val="28"/>
          <w:szCs w:val="28"/>
          <w:lang w:val="kk-KZ"/>
        </w:rPr>
        <w:t>Машиналар мен жабдықтарды пайдалану (өнеркәсіп салалары бойынша)</w:t>
      </w:r>
      <w:r w:rsidR="008E15F1" w:rsidRPr="00AD3C97">
        <w:rPr>
          <w:sz w:val="28"/>
          <w:szCs w:val="28"/>
          <w:lang w:val="kk-KZ"/>
        </w:rPr>
        <w:t>»;</w:t>
      </w:r>
    </w:p>
    <w:p w14:paraId="7213D4EE" w14:textId="77777777" w:rsidR="008E15F1" w:rsidRPr="00AD3C97" w:rsidRDefault="00AD3C97" w:rsidP="00AD3C97">
      <w:pPr>
        <w:tabs>
          <w:tab w:val="center" w:pos="4677"/>
          <w:tab w:val="left" w:pos="5760"/>
          <w:tab w:val="right" w:pos="9355"/>
        </w:tabs>
        <w:snapToGrid w:val="0"/>
        <w:spacing w:line="240" w:lineRule="atLeast"/>
        <w:ind w:firstLine="709"/>
        <w:jc w:val="both"/>
        <w:rPr>
          <w:sz w:val="28"/>
          <w:szCs w:val="28"/>
          <w:lang w:val="kk-KZ"/>
        </w:rPr>
      </w:pPr>
      <w:r w:rsidRPr="00AD3C97">
        <w:rPr>
          <w:b/>
          <w:sz w:val="28"/>
          <w:szCs w:val="28"/>
          <w:lang w:val="kk-KZ"/>
        </w:rPr>
        <w:t xml:space="preserve">07320600 </w:t>
      </w:r>
      <w:r w:rsidR="008E15F1" w:rsidRPr="00AD3C97">
        <w:rPr>
          <w:b/>
          <w:bCs/>
          <w:sz w:val="28"/>
          <w:szCs w:val="28"/>
          <w:lang w:val="kk-KZ"/>
        </w:rPr>
        <w:t>-</w:t>
      </w:r>
      <w:r w:rsidRPr="00AD3C97">
        <w:rPr>
          <w:b/>
          <w:bCs/>
          <w:sz w:val="28"/>
          <w:szCs w:val="28"/>
          <w:lang w:val="kk-KZ"/>
        </w:rPr>
        <w:t xml:space="preserve"> </w:t>
      </w:r>
      <w:r w:rsidR="008E15F1" w:rsidRPr="00AD3C97">
        <w:rPr>
          <w:sz w:val="28"/>
          <w:szCs w:val="28"/>
          <w:lang w:val="kk-KZ"/>
        </w:rPr>
        <w:t>«</w:t>
      </w:r>
      <w:r w:rsidRPr="00AD3C97">
        <w:rPr>
          <w:sz w:val="28"/>
          <w:szCs w:val="28"/>
          <w:lang w:val="kk-KZ"/>
        </w:rPr>
        <w:t>Жергілікті магистральдық және желілік құбырларды монтаждау</w:t>
      </w:r>
      <w:r>
        <w:rPr>
          <w:sz w:val="28"/>
          <w:szCs w:val="28"/>
          <w:lang w:val="kk-KZ"/>
        </w:rPr>
        <w:t>»</w:t>
      </w:r>
      <w:r w:rsidR="008E15F1" w:rsidRPr="006C5608">
        <w:rPr>
          <w:sz w:val="28"/>
          <w:szCs w:val="28"/>
          <w:lang w:val="kk-KZ"/>
        </w:rPr>
        <w:t>.</w:t>
      </w:r>
    </w:p>
    <w:p w14:paraId="7DDCB5DA" w14:textId="77777777" w:rsidR="008E15F1" w:rsidRDefault="008E15F1" w:rsidP="008E15F1">
      <w:pPr>
        <w:tabs>
          <w:tab w:val="left" w:pos="360"/>
          <w:tab w:val="left" w:pos="900"/>
        </w:tabs>
        <w:ind w:firstLine="709"/>
        <w:jc w:val="center"/>
        <w:rPr>
          <w:b/>
          <w:bCs/>
          <w:sz w:val="28"/>
          <w:szCs w:val="28"/>
          <w:lang w:val="kk-KZ"/>
        </w:rPr>
      </w:pPr>
    </w:p>
    <w:p w14:paraId="17397518" w14:textId="77777777" w:rsidR="008E15F1" w:rsidRDefault="008E15F1" w:rsidP="008E15F1">
      <w:pPr>
        <w:tabs>
          <w:tab w:val="left" w:pos="360"/>
          <w:tab w:val="left" w:pos="900"/>
        </w:tabs>
        <w:ind w:firstLine="709"/>
        <w:jc w:val="center"/>
        <w:rPr>
          <w:b/>
          <w:bCs/>
          <w:sz w:val="28"/>
          <w:szCs w:val="28"/>
          <w:lang w:val="kk-KZ"/>
        </w:rPr>
      </w:pPr>
    </w:p>
    <w:p w14:paraId="124DC7CE" w14:textId="77777777" w:rsidR="00A56F33" w:rsidRPr="006C5608" w:rsidRDefault="00A56F33" w:rsidP="00A56F33">
      <w:pPr>
        <w:tabs>
          <w:tab w:val="left" w:pos="360"/>
          <w:tab w:val="left" w:pos="900"/>
        </w:tabs>
        <w:ind w:firstLine="709"/>
        <w:jc w:val="center"/>
        <w:rPr>
          <w:b/>
          <w:bCs/>
          <w:sz w:val="28"/>
          <w:szCs w:val="28"/>
          <w:lang w:val="kk-KZ"/>
        </w:rPr>
      </w:pPr>
      <w:r>
        <w:rPr>
          <w:b/>
          <w:bCs/>
          <w:sz w:val="28"/>
          <w:szCs w:val="28"/>
          <w:lang w:val="kk-KZ"/>
        </w:rPr>
        <w:t>2. Құжаттарды қабылдауды</w:t>
      </w:r>
    </w:p>
    <w:p w14:paraId="4CF6D226" w14:textId="77777777" w:rsidR="008E15F1" w:rsidRPr="006C5608" w:rsidRDefault="008E15F1" w:rsidP="008E15F1">
      <w:pPr>
        <w:tabs>
          <w:tab w:val="left" w:pos="360"/>
          <w:tab w:val="left" w:pos="900"/>
        </w:tabs>
        <w:ind w:firstLine="709"/>
        <w:jc w:val="center"/>
        <w:rPr>
          <w:b/>
          <w:bCs/>
          <w:sz w:val="28"/>
          <w:szCs w:val="28"/>
          <w:lang w:val="kk-KZ"/>
        </w:rPr>
      </w:pPr>
      <w:r w:rsidRPr="006C5608">
        <w:rPr>
          <w:b/>
          <w:bCs/>
          <w:sz w:val="28"/>
          <w:szCs w:val="28"/>
          <w:lang w:val="kk-KZ"/>
        </w:rPr>
        <w:t>ұйымдастыру</w:t>
      </w:r>
    </w:p>
    <w:p w14:paraId="33E8CB01" w14:textId="77777777" w:rsidR="008E15F1" w:rsidRPr="006C5608" w:rsidRDefault="008E15F1" w:rsidP="008E15F1">
      <w:pPr>
        <w:tabs>
          <w:tab w:val="left" w:pos="360"/>
          <w:tab w:val="left" w:pos="900"/>
        </w:tabs>
        <w:ind w:firstLine="709"/>
        <w:jc w:val="center"/>
        <w:rPr>
          <w:b/>
          <w:bCs/>
          <w:sz w:val="28"/>
          <w:szCs w:val="28"/>
          <w:lang w:val="kk-KZ"/>
        </w:rPr>
      </w:pPr>
    </w:p>
    <w:p w14:paraId="04C0BEFB" w14:textId="77777777" w:rsidR="008E15F1" w:rsidRPr="006C5608" w:rsidRDefault="008E15F1" w:rsidP="008E15F1">
      <w:pPr>
        <w:tabs>
          <w:tab w:val="left" w:pos="426"/>
          <w:tab w:val="left" w:pos="709"/>
        </w:tabs>
        <w:ind w:firstLine="709"/>
        <w:jc w:val="both"/>
        <w:rPr>
          <w:sz w:val="28"/>
          <w:szCs w:val="28"/>
          <w:lang w:val="kk-KZ"/>
        </w:rPr>
      </w:pPr>
      <w:r w:rsidRPr="006C5608">
        <w:rPr>
          <w:sz w:val="28"/>
          <w:szCs w:val="28"/>
          <w:lang w:val="kk-KZ"/>
        </w:rPr>
        <w:t xml:space="preserve">5. Павлодар </w:t>
      </w:r>
      <w:r w:rsidR="00AD3C97">
        <w:rPr>
          <w:sz w:val="28"/>
          <w:szCs w:val="28"/>
          <w:lang w:val="kk-KZ"/>
        </w:rPr>
        <w:t xml:space="preserve">жоғары </w:t>
      </w:r>
      <w:r w:rsidRPr="006C5608">
        <w:rPr>
          <w:sz w:val="28"/>
          <w:szCs w:val="28"/>
          <w:lang w:val="kk-KZ"/>
        </w:rPr>
        <w:t>мұнай</w:t>
      </w:r>
      <w:r w:rsidR="00AD3C97">
        <w:rPr>
          <w:sz w:val="28"/>
          <w:szCs w:val="28"/>
          <w:lang w:val="kk-KZ"/>
        </w:rPr>
        <w:t>-газ колледжін</w:t>
      </w:r>
      <w:r w:rsidRPr="006C5608">
        <w:rPr>
          <w:sz w:val="28"/>
          <w:szCs w:val="28"/>
          <w:lang w:val="kk-KZ"/>
        </w:rPr>
        <w:t>е тұлғалардың о</w:t>
      </w:r>
      <w:r>
        <w:rPr>
          <w:sz w:val="28"/>
          <w:szCs w:val="28"/>
          <w:lang w:val="kk-KZ"/>
        </w:rPr>
        <w:t xml:space="preserve">қуға түсу өтініштерін қабылдау </w:t>
      </w:r>
      <w:r w:rsidRPr="006C5608">
        <w:rPr>
          <w:sz w:val="28"/>
          <w:szCs w:val="28"/>
          <w:lang w:val="kk-KZ"/>
        </w:rPr>
        <w:t>үшін қабылдау комиссиясы құрылды</w:t>
      </w:r>
      <w:r>
        <w:rPr>
          <w:sz w:val="28"/>
          <w:szCs w:val="28"/>
          <w:lang w:val="kk-KZ"/>
        </w:rPr>
        <w:t xml:space="preserve">, </w:t>
      </w:r>
      <w:r w:rsidRPr="00AD3C97">
        <w:rPr>
          <w:sz w:val="28"/>
          <w:szCs w:val="28"/>
          <w:lang w:val="kk-KZ"/>
        </w:rPr>
        <w:t>20</w:t>
      </w:r>
      <w:r w:rsidR="00AD3C97" w:rsidRPr="00AD3C97">
        <w:rPr>
          <w:sz w:val="28"/>
          <w:szCs w:val="28"/>
          <w:lang w:val="kk-KZ"/>
        </w:rPr>
        <w:t>22</w:t>
      </w:r>
      <w:r w:rsidRPr="00AD3C97">
        <w:rPr>
          <w:sz w:val="28"/>
          <w:szCs w:val="28"/>
          <w:lang w:val="kk-KZ"/>
        </w:rPr>
        <w:t xml:space="preserve"> ж.</w:t>
      </w:r>
      <w:r w:rsidR="00AD3C97" w:rsidRPr="00AD3C97">
        <w:rPr>
          <w:sz w:val="28"/>
          <w:szCs w:val="28"/>
          <w:lang w:val="kk-KZ"/>
        </w:rPr>
        <w:t>20</w:t>
      </w:r>
      <w:r w:rsidRPr="00AD3C97">
        <w:rPr>
          <w:sz w:val="28"/>
          <w:szCs w:val="28"/>
          <w:lang w:val="kk-KZ"/>
        </w:rPr>
        <w:t>.0</w:t>
      </w:r>
      <w:r w:rsidR="00AD3C97" w:rsidRPr="00AD3C97">
        <w:rPr>
          <w:sz w:val="28"/>
          <w:szCs w:val="28"/>
          <w:lang w:val="kk-KZ"/>
        </w:rPr>
        <w:t>6</w:t>
      </w:r>
      <w:r w:rsidRPr="00AD3C97">
        <w:rPr>
          <w:sz w:val="28"/>
          <w:szCs w:val="28"/>
          <w:lang w:val="kk-KZ"/>
        </w:rPr>
        <w:t xml:space="preserve"> №1-05/</w:t>
      </w:r>
      <w:r w:rsidR="00AD3C97" w:rsidRPr="00AD3C97">
        <w:rPr>
          <w:sz w:val="28"/>
          <w:szCs w:val="28"/>
          <w:lang w:val="kk-KZ"/>
        </w:rPr>
        <w:t>54</w:t>
      </w:r>
      <w:r w:rsidRPr="00AD3C97">
        <w:rPr>
          <w:sz w:val="28"/>
          <w:szCs w:val="28"/>
          <w:lang w:val="kk-KZ"/>
        </w:rPr>
        <w:t xml:space="preserve"> бұйрық.</w:t>
      </w:r>
    </w:p>
    <w:p w14:paraId="716B5FF3" w14:textId="77777777" w:rsidR="008E15F1" w:rsidRPr="006C5608" w:rsidRDefault="008E15F1" w:rsidP="008E15F1">
      <w:pPr>
        <w:tabs>
          <w:tab w:val="left" w:pos="426"/>
          <w:tab w:val="left" w:pos="709"/>
        </w:tabs>
        <w:ind w:firstLine="709"/>
        <w:jc w:val="both"/>
        <w:rPr>
          <w:color w:val="000000"/>
          <w:spacing w:val="2"/>
          <w:sz w:val="28"/>
          <w:szCs w:val="28"/>
          <w:lang w:val="kk-KZ"/>
        </w:rPr>
      </w:pPr>
      <w:r w:rsidRPr="006C5608">
        <w:rPr>
          <w:sz w:val="28"/>
          <w:szCs w:val="28"/>
          <w:lang w:val="kk-KZ"/>
        </w:rPr>
        <w:t xml:space="preserve">6. </w:t>
      </w:r>
      <w:r w:rsidRPr="00936ED4">
        <w:rPr>
          <w:color w:val="000000"/>
          <w:spacing w:val="2"/>
          <w:sz w:val="28"/>
          <w:szCs w:val="28"/>
          <w:lang w:val="kk-KZ"/>
        </w:rPr>
        <w:t>Қабылдау комиссиясының жұмысы тікелей білім беру ұйымдарын</w:t>
      </w:r>
      <w:r>
        <w:rPr>
          <w:color w:val="000000"/>
          <w:spacing w:val="2"/>
          <w:sz w:val="28"/>
          <w:szCs w:val="28"/>
          <w:lang w:val="kk-KZ"/>
        </w:rPr>
        <w:t>д</w:t>
      </w:r>
      <w:r w:rsidRPr="00936ED4">
        <w:rPr>
          <w:color w:val="000000"/>
          <w:spacing w:val="2"/>
          <w:sz w:val="28"/>
          <w:szCs w:val="28"/>
          <w:lang w:val="kk-KZ"/>
        </w:rPr>
        <w:t>а, сондай-ақ ақпараттық-коммуникациялық технологиялар</w:t>
      </w:r>
      <w:r>
        <w:rPr>
          <w:color w:val="000000"/>
          <w:spacing w:val="2"/>
          <w:sz w:val="28"/>
          <w:szCs w:val="28"/>
          <w:lang w:val="kk-KZ"/>
        </w:rPr>
        <w:t>ды</w:t>
      </w:r>
      <w:r w:rsidRPr="00936ED4">
        <w:rPr>
          <w:color w:val="000000"/>
          <w:spacing w:val="2"/>
          <w:sz w:val="28"/>
          <w:szCs w:val="28"/>
          <w:lang w:val="kk-KZ"/>
        </w:rPr>
        <w:t xml:space="preserve"> қолдана отырып</w:t>
      </w:r>
      <w:r w:rsidR="00C5516C">
        <w:rPr>
          <w:color w:val="000000"/>
          <w:spacing w:val="2"/>
          <w:sz w:val="28"/>
          <w:szCs w:val="28"/>
          <w:lang w:val="kk-KZ"/>
        </w:rPr>
        <w:t xml:space="preserve"> </w:t>
      </w:r>
      <w:r w:rsidRPr="00936ED4">
        <w:rPr>
          <w:color w:val="000000"/>
          <w:spacing w:val="2"/>
          <w:sz w:val="28"/>
          <w:szCs w:val="28"/>
          <w:lang w:val="kk-KZ"/>
        </w:rPr>
        <w:t>жүргізіледі</w:t>
      </w:r>
      <w:r w:rsidRPr="006C5608">
        <w:rPr>
          <w:color w:val="000000"/>
          <w:spacing w:val="2"/>
          <w:sz w:val="28"/>
          <w:szCs w:val="28"/>
          <w:lang w:val="kk-KZ"/>
        </w:rPr>
        <w:t>.</w:t>
      </w:r>
    </w:p>
    <w:p w14:paraId="3F4CD308" w14:textId="77777777" w:rsidR="008E15F1" w:rsidRPr="006C5608" w:rsidRDefault="008E15F1" w:rsidP="008E15F1">
      <w:pPr>
        <w:tabs>
          <w:tab w:val="left" w:pos="0"/>
        </w:tabs>
        <w:ind w:firstLine="709"/>
        <w:jc w:val="both"/>
        <w:rPr>
          <w:sz w:val="28"/>
          <w:szCs w:val="28"/>
          <w:lang w:val="kk-KZ"/>
        </w:rPr>
      </w:pPr>
      <w:r w:rsidRPr="006C5608">
        <w:rPr>
          <w:color w:val="000000"/>
          <w:spacing w:val="2"/>
          <w:sz w:val="28"/>
          <w:szCs w:val="28"/>
          <w:lang w:val="kk-KZ"/>
        </w:rPr>
        <w:t>7.</w:t>
      </w:r>
      <w:r w:rsidRPr="006C5608">
        <w:rPr>
          <w:sz w:val="28"/>
          <w:szCs w:val="28"/>
          <w:lang w:val="kk-KZ"/>
        </w:rPr>
        <w:t xml:space="preserve"> </w:t>
      </w:r>
      <w:r w:rsidRPr="00936ED4">
        <w:rPr>
          <w:sz w:val="28"/>
          <w:szCs w:val="28"/>
          <w:lang w:val="kk-KZ"/>
        </w:rPr>
        <w:t>Қабылдау ережесі туралы ақпарат түсетіндер</w:t>
      </w:r>
      <w:r>
        <w:rPr>
          <w:sz w:val="28"/>
          <w:szCs w:val="28"/>
          <w:lang w:val="kk-KZ"/>
        </w:rPr>
        <w:t>ге</w:t>
      </w:r>
      <w:r w:rsidRPr="00936ED4">
        <w:rPr>
          <w:sz w:val="28"/>
          <w:szCs w:val="28"/>
          <w:lang w:val="kk-KZ"/>
        </w:rPr>
        <w:t xml:space="preserve"> ақпараттық стендтер мен колледж </w:t>
      </w:r>
      <w:r w:rsidR="00C5516C">
        <w:rPr>
          <w:sz w:val="28"/>
          <w:szCs w:val="28"/>
          <w:lang w:val="kk-KZ"/>
        </w:rPr>
        <w:t xml:space="preserve">сайтында (pngk.kz) </w:t>
      </w:r>
      <w:r w:rsidRPr="00936ED4">
        <w:rPr>
          <w:sz w:val="28"/>
          <w:szCs w:val="28"/>
          <w:lang w:val="kk-KZ"/>
        </w:rPr>
        <w:t>орналастыру жолымен жеткізіледі</w:t>
      </w:r>
      <w:r>
        <w:rPr>
          <w:sz w:val="28"/>
          <w:szCs w:val="28"/>
          <w:lang w:val="kk-KZ"/>
        </w:rPr>
        <w:t>.</w:t>
      </w:r>
    </w:p>
    <w:p w14:paraId="0148A729" w14:textId="77777777" w:rsidR="008E15F1" w:rsidRPr="006C5608" w:rsidRDefault="008E15F1" w:rsidP="008E15F1">
      <w:pPr>
        <w:tabs>
          <w:tab w:val="left" w:pos="426"/>
          <w:tab w:val="left" w:pos="709"/>
        </w:tabs>
        <w:ind w:firstLine="709"/>
        <w:jc w:val="both"/>
        <w:rPr>
          <w:sz w:val="28"/>
          <w:szCs w:val="28"/>
          <w:lang w:val="kk-KZ"/>
        </w:rPr>
      </w:pPr>
      <w:r w:rsidRPr="006C5608">
        <w:rPr>
          <w:sz w:val="28"/>
          <w:szCs w:val="28"/>
          <w:lang w:val="kk-KZ"/>
        </w:rPr>
        <w:t xml:space="preserve">8. </w:t>
      </w:r>
      <w:r w:rsidRPr="006C5608">
        <w:rPr>
          <w:rStyle w:val="s00"/>
          <w:sz w:val="28"/>
          <w:szCs w:val="28"/>
          <w:lang w:val="kk-KZ"/>
        </w:rPr>
        <w:t>Білім беру ұйымдарына оқуға азаматтардың өтініштерін қабылдау:</w:t>
      </w:r>
    </w:p>
    <w:p w14:paraId="5B418DC9" w14:textId="77777777" w:rsidR="008E15F1" w:rsidRDefault="008E15F1" w:rsidP="008E15F1">
      <w:pPr>
        <w:tabs>
          <w:tab w:val="left" w:pos="426"/>
          <w:tab w:val="left" w:pos="709"/>
        </w:tabs>
        <w:ind w:firstLine="709"/>
        <w:jc w:val="both"/>
        <w:rPr>
          <w:rStyle w:val="s00"/>
          <w:sz w:val="28"/>
          <w:szCs w:val="28"/>
          <w:lang w:val="kk-KZ"/>
        </w:rPr>
      </w:pPr>
      <w:r>
        <w:rPr>
          <w:rStyle w:val="s00"/>
          <w:sz w:val="28"/>
          <w:szCs w:val="28"/>
          <w:lang w:val="kk-KZ"/>
        </w:rPr>
        <w:t xml:space="preserve">1) </w:t>
      </w:r>
      <w:r w:rsidR="00117F45" w:rsidRPr="00117F45">
        <w:rPr>
          <w:rStyle w:val="s00"/>
          <w:sz w:val="28"/>
          <w:szCs w:val="28"/>
          <w:lang w:val="kk-KZ"/>
        </w:rPr>
        <w:t>күнтізбелік жылдың 25 маусымы мен 18 тамызы аралығында негізгі орта білім беру базасында, күнтізбелік жылдың 25 маусымы мен 20 тамызы аралығында жалпы орта, техникалық және кәсіптік, орта білімнен кейінгі білім беру базасында, ақылы негізде – күнтізбелік жылдың 25 маусымы мен 25 тамызы аралығында</w:t>
      </w:r>
      <w:r w:rsidRPr="006C5608">
        <w:rPr>
          <w:rStyle w:val="s00"/>
          <w:sz w:val="28"/>
          <w:szCs w:val="28"/>
          <w:lang w:val="kk-KZ"/>
        </w:rPr>
        <w:t>.</w:t>
      </w:r>
    </w:p>
    <w:p w14:paraId="7CE93334" w14:textId="77777777" w:rsidR="008E15F1" w:rsidRPr="006C5608" w:rsidRDefault="008E15F1" w:rsidP="008E15F1">
      <w:pPr>
        <w:tabs>
          <w:tab w:val="left" w:pos="426"/>
          <w:tab w:val="left" w:pos="709"/>
        </w:tabs>
        <w:ind w:firstLine="709"/>
        <w:jc w:val="both"/>
        <w:rPr>
          <w:rStyle w:val="s00"/>
          <w:sz w:val="28"/>
          <w:szCs w:val="28"/>
          <w:lang w:val="kk-KZ"/>
        </w:rPr>
      </w:pPr>
      <w:r>
        <w:rPr>
          <w:rStyle w:val="s00"/>
          <w:sz w:val="28"/>
          <w:szCs w:val="28"/>
          <w:lang w:val="kk-KZ"/>
        </w:rPr>
        <w:t xml:space="preserve">2) </w:t>
      </w:r>
      <w:r w:rsidR="00117F45" w:rsidRPr="00117F45">
        <w:rPr>
          <w:rStyle w:val="s00"/>
          <w:sz w:val="28"/>
          <w:szCs w:val="28"/>
          <w:lang w:val="kk-KZ"/>
        </w:rPr>
        <w:t>оқудың кешкі және сырттай нысанына – күнтізбелік жылдың 25 маусымы мен 20 қыркүйегі аралығында</w:t>
      </w:r>
      <w:r>
        <w:rPr>
          <w:sz w:val="28"/>
          <w:szCs w:val="28"/>
          <w:lang w:val="kk-KZ"/>
        </w:rPr>
        <w:t>.</w:t>
      </w:r>
    </w:p>
    <w:p w14:paraId="195E5FBC" w14:textId="77777777" w:rsidR="008E15F1" w:rsidRPr="006C5608" w:rsidRDefault="008E15F1" w:rsidP="008E15F1">
      <w:pPr>
        <w:tabs>
          <w:tab w:val="left" w:pos="426"/>
          <w:tab w:val="left" w:pos="709"/>
        </w:tabs>
        <w:ind w:firstLine="709"/>
        <w:jc w:val="both"/>
        <w:rPr>
          <w:sz w:val="28"/>
          <w:szCs w:val="28"/>
          <w:lang w:val="kk-KZ"/>
        </w:rPr>
      </w:pPr>
      <w:r w:rsidRPr="006C5608">
        <w:rPr>
          <w:rStyle w:val="s00"/>
          <w:sz w:val="28"/>
          <w:szCs w:val="28"/>
          <w:lang w:val="kk-KZ"/>
        </w:rPr>
        <w:t>9. Оқуға түсушілер білім беру ұйымдарына оқуға қабылдау туралы өтінішіне білімі туралы құжаттың түпнұсқасын, № 0</w:t>
      </w:r>
      <w:r w:rsidR="00B41CA8">
        <w:rPr>
          <w:rStyle w:val="s00"/>
          <w:sz w:val="28"/>
          <w:szCs w:val="28"/>
          <w:lang w:val="kk-KZ"/>
        </w:rPr>
        <w:t>75</w:t>
      </w:r>
      <w:r w:rsidRPr="006C5608">
        <w:rPr>
          <w:rStyle w:val="s00"/>
          <w:sz w:val="28"/>
          <w:szCs w:val="28"/>
          <w:lang w:val="kk-KZ"/>
        </w:rPr>
        <w:t xml:space="preserve">-У нысаны бойынша медициналық анықтаманы флюрография суретімен (І және ІІ топтағы мүгедектер мен бала жасынан мүгедектер үшін медициналық-әлеуметтік сараптаманың қорытындысы), 3х4 көлемдегі 4 суретті қоса береді. </w:t>
      </w:r>
      <w:r w:rsidRPr="006C5608">
        <w:rPr>
          <w:rStyle w:val="s02"/>
          <w:sz w:val="28"/>
          <w:szCs w:val="28"/>
          <w:lang w:val="kk-KZ"/>
        </w:rPr>
        <w:t>Жеке басын куәландыратын құжаттарды оқуға түсушінің өзі, ата-аналары немесе заңды өкілдері ұсынады.</w:t>
      </w:r>
    </w:p>
    <w:p w14:paraId="548B5CED" w14:textId="77777777" w:rsidR="008E15F1" w:rsidRPr="006C5608" w:rsidRDefault="008E15F1" w:rsidP="008E15F1">
      <w:pPr>
        <w:ind w:firstLine="709"/>
        <w:jc w:val="both"/>
        <w:rPr>
          <w:color w:val="000000"/>
          <w:spacing w:val="2"/>
          <w:sz w:val="28"/>
          <w:szCs w:val="28"/>
          <w:lang w:val="kk-KZ"/>
        </w:rPr>
      </w:pPr>
      <w:r w:rsidRPr="006C5608">
        <w:rPr>
          <w:color w:val="000000"/>
          <w:spacing w:val="2"/>
          <w:sz w:val="28"/>
          <w:szCs w:val="28"/>
          <w:lang w:val="kk-KZ"/>
        </w:rPr>
        <w:t>Шетелдіктер және азаматтығы жоқ адамдар мәртебесін анықтайтын, тұрғылықты жерге тіркелгендігі туралы белгісі бар құжатты ұсынады:</w:t>
      </w:r>
    </w:p>
    <w:p w14:paraId="0178E1B1" w14:textId="77777777" w:rsidR="008E15F1" w:rsidRPr="006C5608" w:rsidRDefault="008E15F1" w:rsidP="008E15F1">
      <w:pPr>
        <w:ind w:firstLine="709"/>
        <w:jc w:val="both"/>
        <w:rPr>
          <w:color w:val="000000"/>
          <w:spacing w:val="2"/>
          <w:sz w:val="28"/>
          <w:szCs w:val="28"/>
          <w:lang w:val="kk-KZ"/>
        </w:rPr>
      </w:pPr>
      <w:r w:rsidRPr="006C5608">
        <w:rPr>
          <w:color w:val="000000"/>
          <w:spacing w:val="2"/>
          <w:sz w:val="28"/>
          <w:szCs w:val="28"/>
          <w:lang w:val="kk-KZ"/>
        </w:rPr>
        <w:t>шетелдік - шетелдіктің Қазақстан Республикасында тұруға ықтиярхат;</w:t>
      </w:r>
    </w:p>
    <w:p w14:paraId="157704DE" w14:textId="77777777" w:rsidR="008E15F1" w:rsidRPr="006C5608" w:rsidRDefault="008E15F1" w:rsidP="008E15F1">
      <w:pPr>
        <w:ind w:firstLine="709"/>
        <w:jc w:val="both"/>
        <w:rPr>
          <w:color w:val="000000"/>
          <w:spacing w:val="2"/>
          <w:sz w:val="28"/>
          <w:szCs w:val="28"/>
          <w:lang w:val="kk-KZ"/>
        </w:rPr>
      </w:pPr>
      <w:r w:rsidRPr="006C5608">
        <w:rPr>
          <w:color w:val="000000"/>
          <w:spacing w:val="2"/>
          <w:sz w:val="28"/>
          <w:szCs w:val="28"/>
          <w:lang w:val="kk-KZ"/>
        </w:rPr>
        <w:t>азаматтығы жоқ тұлға - азаматтығы жоқ тұлғаның куәлігі;</w:t>
      </w:r>
    </w:p>
    <w:p w14:paraId="120269A8" w14:textId="77777777" w:rsidR="008E15F1" w:rsidRPr="006C5608" w:rsidRDefault="008E15F1" w:rsidP="008E15F1">
      <w:pPr>
        <w:ind w:firstLine="709"/>
        <w:jc w:val="both"/>
        <w:rPr>
          <w:color w:val="000000"/>
          <w:spacing w:val="2"/>
          <w:sz w:val="28"/>
          <w:szCs w:val="28"/>
          <w:lang w:val="kk-KZ"/>
        </w:rPr>
      </w:pPr>
      <w:r w:rsidRPr="006C5608">
        <w:rPr>
          <w:color w:val="000000"/>
          <w:spacing w:val="2"/>
          <w:sz w:val="28"/>
          <w:szCs w:val="28"/>
          <w:lang w:val="kk-KZ"/>
        </w:rPr>
        <w:t>босқын - босқынның куәлігі;</w:t>
      </w:r>
    </w:p>
    <w:p w14:paraId="019C0912" w14:textId="77777777" w:rsidR="008E15F1" w:rsidRPr="006C5608" w:rsidRDefault="008E15F1" w:rsidP="008E15F1">
      <w:pPr>
        <w:ind w:firstLine="709"/>
        <w:jc w:val="both"/>
        <w:rPr>
          <w:color w:val="000000"/>
          <w:spacing w:val="2"/>
          <w:sz w:val="28"/>
          <w:szCs w:val="28"/>
          <w:lang w:val="kk-KZ"/>
        </w:rPr>
      </w:pPr>
      <w:r w:rsidRPr="006C5608">
        <w:rPr>
          <w:color w:val="000000"/>
          <w:spacing w:val="2"/>
          <w:sz w:val="28"/>
          <w:szCs w:val="28"/>
          <w:lang w:val="kk-KZ"/>
        </w:rPr>
        <w:t>пана іздеуші тұлға - пана іздеуші тұлғаның куәлігі;</w:t>
      </w:r>
    </w:p>
    <w:p w14:paraId="5A14A7C1" w14:textId="77777777" w:rsidR="008E15F1" w:rsidRPr="006C5608" w:rsidRDefault="00B41CA8" w:rsidP="008E15F1">
      <w:pPr>
        <w:ind w:firstLine="709"/>
        <w:jc w:val="both"/>
        <w:rPr>
          <w:color w:val="000000"/>
          <w:spacing w:val="2"/>
          <w:sz w:val="28"/>
          <w:szCs w:val="28"/>
          <w:lang w:val="kk-KZ"/>
        </w:rPr>
      </w:pPr>
      <w:r>
        <w:rPr>
          <w:color w:val="000000"/>
          <w:spacing w:val="2"/>
          <w:sz w:val="28"/>
          <w:szCs w:val="28"/>
          <w:lang w:val="kk-KZ"/>
        </w:rPr>
        <w:t>қандас</w:t>
      </w:r>
      <w:r w:rsidR="008E15F1" w:rsidRPr="006C5608">
        <w:rPr>
          <w:color w:val="000000"/>
          <w:spacing w:val="2"/>
          <w:sz w:val="28"/>
          <w:szCs w:val="28"/>
          <w:lang w:val="kk-KZ"/>
        </w:rPr>
        <w:t xml:space="preserve"> - </w:t>
      </w:r>
      <w:r>
        <w:rPr>
          <w:color w:val="000000"/>
          <w:spacing w:val="2"/>
          <w:sz w:val="28"/>
          <w:szCs w:val="28"/>
          <w:lang w:val="kk-KZ"/>
        </w:rPr>
        <w:t>қандас</w:t>
      </w:r>
      <w:r w:rsidR="008E15F1" w:rsidRPr="006C5608">
        <w:rPr>
          <w:color w:val="000000"/>
          <w:spacing w:val="2"/>
          <w:sz w:val="28"/>
          <w:szCs w:val="28"/>
          <w:lang w:val="kk-KZ"/>
        </w:rPr>
        <w:t xml:space="preserve"> куәлігі.</w:t>
      </w:r>
    </w:p>
    <w:p w14:paraId="65747FC0" w14:textId="77777777" w:rsidR="008E15F1" w:rsidRPr="006C5608" w:rsidRDefault="008E15F1" w:rsidP="008E15F1">
      <w:pPr>
        <w:tabs>
          <w:tab w:val="left" w:pos="709"/>
        </w:tabs>
        <w:ind w:firstLine="709"/>
        <w:jc w:val="both"/>
        <w:rPr>
          <w:sz w:val="28"/>
          <w:szCs w:val="28"/>
          <w:lang w:val="kk-KZ"/>
        </w:rPr>
      </w:pPr>
      <w:r w:rsidRPr="006C5608">
        <w:rPr>
          <w:sz w:val="28"/>
          <w:szCs w:val="28"/>
          <w:lang w:val="kk-KZ"/>
        </w:rPr>
        <w:lastRenderedPageBreak/>
        <w:t>Оқуға түсушілерден түскен өтініштер білім беру ұйымының тіркеу журналдарына оқытудың нысандары бойынша тіркеледі.</w:t>
      </w:r>
    </w:p>
    <w:p w14:paraId="4155D446" w14:textId="77777777" w:rsidR="004C666F" w:rsidRDefault="008E15F1" w:rsidP="008E15F1">
      <w:pPr>
        <w:tabs>
          <w:tab w:val="left" w:pos="709"/>
        </w:tabs>
        <w:ind w:firstLine="709"/>
        <w:jc w:val="both"/>
        <w:rPr>
          <w:sz w:val="28"/>
          <w:szCs w:val="28"/>
          <w:lang w:val="kk-KZ"/>
        </w:rPr>
      </w:pPr>
      <w:r w:rsidRPr="006C5608">
        <w:rPr>
          <w:sz w:val="28"/>
          <w:szCs w:val="28"/>
          <w:lang w:val="kk-KZ"/>
        </w:rPr>
        <w:t>10</w:t>
      </w:r>
      <w:r w:rsidR="00B41CA8">
        <w:rPr>
          <w:sz w:val="28"/>
          <w:szCs w:val="28"/>
          <w:lang w:val="kk-KZ"/>
        </w:rPr>
        <w:t>.</w:t>
      </w:r>
      <w:r>
        <w:rPr>
          <w:sz w:val="28"/>
          <w:szCs w:val="28"/>
          <w:lang w:val="kk-KZ"/>
        </w:rPr>
        <w:t xml:space="preserve"> </w:t>
      </w:r>
      <w:r w:rsidR="004C666F" w:rsidRPr="004C666F">
        <w:rPr>
          <w:sz w:val="28"/>
          <w:szCs w:val="28"/>
          <w:lang w:val="kk-KZ"/>
        </w:rPr>
        <w:t>Талапкерлер құжаттарын "электрондық үкімет" веб-порталы арқылы тапсыра алады.</w:t>
      </w:r>
    </w:p>
    <w:p w14:paraId="14BD4E02" w14:textId="77777777" w:rsidR="004C666F" w:rsidRDefault="004C666F" w:rsidP="008E15F1">
      <w:pPr>
        <w:tabs>
          <w:tab w:val="left" w:pos="709"/>
        </w:tabs>
        <w:ind w:firstLine="709"/>
        <w:jc w:val="both"/>
        <w:rPr>
          <w:sz w:val="28"/>
          <w:szCs w:val="28"/>
          <w:lang w:val="kk-KZ"/>
        </w:rPr>
      </w:pPr>
      <w:r>
        <w:rPr>
          <w:sz w:val="28"/>
          <w:szCs w:val="28"/>
          <w:lang w:val="kk-KZ"/>
        </w:rPr>
        <w:t xml:space="preserve">11. </w:t>
      </w:r>
      <w:r w:rsidRPr="004C666F">
        <w:rPr>
          <w:sz w:val="28"/>
          <w:szCs w:val="28"/>
          <w:lang w:val="kk-KZ"/>
        </w:rPr>
        <w:t>Техникалық және кәсіптік, орта білімнен кейінгі білімнің білім беру бағдарламалары бойынша мемлекеттік тапсырыс бойынша оқуға түсетін тұлғалар күнтізбелік жылдың 25 маусымынан бастап ерікті негізде білім басқармасының ақпараттық жүйесі арқылы кәсіптік диагностикадан (сауалнама) өтеді</w:t>
      </w:r>
      <w:r>
        <w:rPr>
          <w:sz w:val="28"/>
          <w:szCs w:val="28"/>
          <w:lang w:val="kk-KZ"/>
        </w:rPr>
        <w:t>.</w:t>
      </w:r>
    </w:p>
    <w:p w14:paraId="3D666EA1" w14:textId="77777777" w:rsidR="004C666F" w:rsidRDefault="004C666F" w:rsidP="008E15F1">
      <w:pPr>
        <w:tabs>
          <w:tab w:val="left" w:pos="709"/>
        </w:tabs>
        <w:ind w:firstLine="709"/>
        <w:jc w:val="both"/>
        <w:rPr>
          <w:sz w:val="28"/>
          <w:szCs w:val="28"/>
          <w:lang w:val="kk-KZ"/>
        </w:rPr>
      </w:pPr>
      <w:r>
        <w:rPr>
          <w:sz w:val="28"/>
          <w:szCs w:val="28"/>
          <w:lang w:val="kk-KZ"/>
        </w:rPr>
        <w:t xml:space="preserve">12. </w:t>
      </w:r>
      <w:r w:rsidRPr="004C666F">
        <w:rPr>
          <w:sz w:val="28"/>
          <w:szCs w:val="28"/>
          <w:lang w:val="kk-KZ"/>
        </w:rPr>
        <w:t>Кәсіби диагностиканың қорытындысы бойынша талапкерге мамандықтар таңдауы бойынша ұсыныстар және ұсынылатын мамандықтарға кәсіптер картасы ұсынылады. Кәсіби диагностиканың қорытындылары ұсынымдық сипатта болады</w:t>
      </w:r>
      <w:r>
        <w:rPr>
          <w:sz w:val="28"/>
          <w:szCs w:val="28"/>
          <w:lang w:val="kk-KZ"/>
        </w:rPr>
        <w:t>.</w:t>
      </w:r>
    </w:p>
    <w:p w14:paraId="1DAEF068" w14:textId="77777777" w:rsidR="004C666F" w:rsidRDefault="004C666F" w:rsidP="008E15F1">
      <w:pPr>
        <w:tabs>
          <w:tab w:val="left" w:pos="709"/>
        </w:tabs>
        <w:ind w:firstLine="709"/>
        <w:jc w:val="both"/>
        <w:rPr>
          <w:sz w:val="28"/>
          <w:szCs w:val="28"/>
          <w:lang w:val="kk-KZ"/>
        </w:rPr>
      </w:pPr>
      <w:r>
        <w:rPr>
          <w:sz w:val="28"/>
          <w:szCs w:val="28"/>
          <w:lang w:val="kk-KZ"/>
        </w:rPr>
        <w:t xml:space="preserve">13. </w:t>
      </w:r>
      <w:r w:rsidRPr="004C666F">
        <w:rPr>
          <w:sz w:val="28"/>
          <w:szCs w:val="28"/>
          <w:lang w:val="kk-KZ"/>
        </w:rPr>
        <w:t>Оқуға түсу үшін құжаттарды кәмелетке толған адамдар жеке өзі, кәмелетке толмағандар – заңды өкілінің қатысуымен ұсынады</w:t>
      </w:r>
      <w:r>
        <w:rPr>
          <w:sz w:val="28"/>
          <w:szCs w:val="28"/>
          <w:lang w:val="kk-KZ"/>
        </w:rPr>
        <w:t>.</w:t>
      </w:r>
    </w:p>
    <w:p w14:paraId="5B49780F" w14:textId="77777777" w:rsidR="008E15F1" w:rsidRDefault="008E15F1" w:rsidP="008E15F1">
      <w:pPr>
        <w:ind w:firstLine="709"/>
        <w:jc w:val="center"/>
        <w:rPr>
          <w:b/>
          <w:bCs/>
          <w:sz w:val="28"/>
          <w:szCs w:val="28"/>
          <w:lang w:val="kk-KZ"/>
        </w:rPr>
      </w:pPr>
    </w:p>
    <w:p w14:paraId="2C8FACB8" w14:textId="77777777" w:rsidR="004C666F" w:rsidRPr="006C5608" w:rsidRDefault="004C666F" w:rsidP="008E15F1">
      <w:pPr>
        <w:ind w:firstLine="709"/>
        <w:jc w:val="center"/>
        <w:rPr>
          <w:b/>
          <w:bCs/>
          <w:sz w:val="28"/>
          <w:szCs w:val="28"/>
          <w:lang w:val="kk-KZ"/>
        </w:rPr>
      </w:pPr>
    </w:p>
    <w:p w14:paraId="1EE1DD72" w14:textId="77777777" w:rsidR="008E15F1" w:rsidRPr="004C666F" w:rsidRDefault="004C666F" w:rsidP="004C666F">
      <w:pPr>
        <w:pStyle w:val="a9"/>
        <w:ind w:left="1080"/>
        <w:jc w:val="center"/>
        <w:rPr>
          <w:b/>
          <w:bCs/>
          <w:sz w:val="28"/>
          <w:szCs w:val="28"/>
          <w:lang w:val="kk-KZ"/>
        </w:rPr>
      </w:pPr>
      <w:r>
        <w:rPr>
          <w:b/>
          <w:bCs/>
          <w:sz w:val="28"/>
          <w:szCs w:val="28"/>
          <w:lang w:val="kk-KZ"/>
        </w:rPr>
        <w:t xml:space="preserve">3. Білім алушылар </w:t>
      </w:r>
      <w:r w:rsidR="008E15F1" w:rsidRPr="004C666F">
        <w:rPr>
          <w:b/>
          <w:bCs/>
          <w:sz w:val="28"/>
          <w:szCs w:val="28"/>
          <w:lang w:val="kk-KZ"/>
        </w:rPr>
        <w:t>құрамына қабылдау</w:t>
      </w:r>
    </w:p>
    <w:p w14:paraId="59F926A5" w14:textId="77777777" w:rsidR="008E15F1" w:rsidRPr="006C5608" w:rsidRDefault="008E15F1" w:rsidP="008E15F1">
      <w:pPr>
        <w:ind w:firstLine="709"/>
        <w:jc w:val="center"/>
        <w:rPr>
          <w:b/>
          <w:bCs/>
          <w:sz w:val="28"/>
          <w:szCs w:val="28"/>
          <w:lang w:val="kk-KZ"/>
        </w:rPr>
      </w:pPr>
    </w:p>
    <w:p w14:paraId="464C65AD" w14:textId="77777777" w:rsidR="008E15F1" w:rsidRDefault="008E15F1" w:rsidP="008E15F1">
      <w:pPr>
        <w:tabs>
          <w:tab w:val="left" w:pos="709"/>
        </w:tabs>
        <w:ind w:firstLine="709"/>
        <w:jc w:val="both"/>
        <w:rPr>
          <w:rStyle w:val="s0"/>
          <w:lang w:val="kk-KZ"/>
        </w:rPr>
      </w:pPr>
      <w:r w:rsidRPr="006C5608">
        <w:rPr>
          <w:sz w:val="28"/>
          <w:szCs w:val="28"/>
          <w:lang w:val="kk-KZ"/>
        </w:rPr>
        <w:t>1</w:t>
      </w:r>
      <w:r w:rsidR="00566BBA">
        <w:rPr>
          <w:sz w:val="28"/>
          <w:szCs w:val="28"/>
          <w:lang w:val="kk-KZ"/>
        </w:rPr>
        <w:t>4</w:t>
      </w:r>
      <w:r w:rsidRPr="006C5608">
        <w:rPr>
          <w:sz w:val="28"/>
          <w:szCs w:val="28"/>
          <w:lang w:val="kk-KZ"/>
        </w:rPr>
        <w:t xml:space="preserve">. </w:t>
      </w:r>
      <w:r w:rsidRPr="006C5608">
        <w:rPr>
          <w:rStyle w:val="s0"/>
          <w:lang w:val="kk-KZ"/>
        </w:rPr>
        <w:t xml:space="preserve">Білім беру ұйымдарына білім алуға азаматтарды қабылдау конкурстық негізде азаматтардың өтініштері бойынша жүзеге асырылады. </w:t>
      </w:r>
    </w:p>
    <w:p w14:paraId="7BE5809A" w14:textId="77777777" w:rsidR="00566BBA" w:rsidRDefault="008E15F1" w:rsidP="008E15F1">
      <w:pPr>
        <w:tabs>
          <w:tab w:val="left" w:pos="709"/>
        </w:tabs>
        <w:ind w:firstLine="709"/>
        <w:jc w:val="both"/>
        <w:rPr>
          <w:rStyle w:val="s0"/>
          <w:lang w:val="kk-KZ"/>
        </w:rPr>
      </w:pPr>
      <w:r>
        <w:rPr>
          <w:rStyle w:val="s0"/>
          <w:lang w:val="kk-KZ"/>
        </w:rPr>
        <w:t>1</w:t>
      </w:r>
      <w:r w:rsidR="00566BBA">
        <w:rPr>
          <w:rStyle w:val="s0"/>
          <w:lang w:val="kk-KZ"/>
        </w:rPr>
        <w:t>5</w:t>
      </w:r>
      <w:r>
        <w:rPr>
          <w:rStyle w:val="s0"/>
          <w:lang w:val="kk-KZ"/>
        </w:rPr>
        <w:t xml:space="preserve">. </w:t>
      </w:r>
      <w:r w:rsidR="00566BBA" w:rsidRPr="00566BBA">
        <w:rPr>
          <w:rStyle w:val="s0"/>
          <w:lang w:val="kk-KZ"/>
        </w:rPr>
        <w:t>Конкурсқа қатысу үшін оқуға түсушілер негізгі орта білім беру базасында күнтізбелік жылдың 18 тамызына дейін, жалпы орта, техникалық және кәсіптік, орта білімнен кейінгі білім беру базасында күнтізбелік жылдың 20 тамызына дейін білім басқармасының ақпараттық жүйесіне өтініш береді</w:t>
      </w:r>
      <w:r w:rsidR="00566BBA">
        <w:rPr>
          <w:rStyle w:val="s0"/>
          <w:lang w:val="kk-KZ"/>
        </w:rPr>
        <w:t xml:space="preserve">. </w:t>
      </w:r>
    </w:p>
    <w:p w14:paraId="2E837D39" w14:textId="77777777" w:rsidR="003E16CB" w:rsidRDefault="003E16CB" w:rsidP="008E15F1">
      <w:pPr>
        <w:tabs>
          <w:tab w:val="left" w:pos="709"/>
        </w:tabs>
        <w:ind w:firstLine="709"/>
        <w:jc w:val="both"/>
        <w:rPr>
          <w:rStyle w:val="s0"/>
          <w:lang w:val="kk-KZ"/>
        </w:rPr>
      </w:pPr>
      <w:r>
        <w:rPr>
          <w:rStyle w:val="s0"/>
          <w:lang w:val="kk-KZ"/>
        </w:rPr>
        <w:t xml:space="preserve">16. </w:t>
      </w:r>
      <w:r w:rsidRPr="003E16CB">
        <w:rPr>
          <w:rStyle w:val="s0"/>
          <w:lang w:val="kk-KZ"/>
        </w:rPr>
        <w:t>Конкурсқа өтініш берген 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 (қажет болған жағдайда), Т</w:t>
      </w:r>
      <w:r>
        <w:rPr>
          <w:rStyle w:val="s0"/>
          <w:lang w:val="kk-KZ"/>
        </w:rPr>
        <w:t>жКОБ</w:t>
      </w:r>
      <w:r w:rsidRPr="003E16CB">
        <w:rPr>
          <w:rStyle w:val="s0"/>
          <w:lang w:val="kk-KZ"/>
        </w:rPr>
        <w:t>-дан кадрлар даярлауға арналған мемлекеттік тапсырысты орналастыру жөніндегі комиссия бекіткен Т</w:t>
      </w:r>
      <w:r>
        <w:rPr>
          <w:rStyle w:val="s0"/>
          <w:lang w:val="kk-KZ"/>
        </w:rPr>
        <w:t>жКОБ</w:t>
      </w:r>
      <w:r w:rsidRPr="003E16CB">
        <w:rPr>
          <w:rStyle w:val="s0"/>
          <w:lang w:val="kk-KZ"/>
        </w:rPr>
        <w:t xml:space="preserve"> -ның төрт ұйымына дейін, оқыту тілін (қазақ, орыс, ағылшын), білім деңгейін таңдайды</w:t>
      </w:r>
      <w:r>
        <w:rPr>
          <w:rStyle w:val="s0"/>
          <w:lang w:val="kk-KZ"/>
        </w:rPr>
        <w:t xml:space="preserve">. </w:t>
      </w:r>
    </w:p>
    <w:p w14:paraId="0567AF21" w14:textId="77777777" w:rsidR="0029312C" w:rsidRDefault="0029312C" w:rsidP="008E15F1">
      <w:pPr>
        <w:tabs>
          <w:tab w:val="left" w:pos="709"/>
        </w:tabs>
        <w:ind w:firstLine="709"/>
        <w:jc w:val="both"/>
        <w:rPr>
          <w:rStyle w:val="s0"/>
          <w:lang w:val="kk-KZ"/>
        </w:rPr>
      </w:pPr>
      <w:r>
        <w:rPr>
          <w:rStyle w:val="s0"/>
          <w:lang w:val="kk-KZ"/>
        </w:rPr>
        <w:t xml:space="preserve">17. </w:t>
      </w:r>
      <w:r w:rsidRPr="0029312C">
        <w:rPr>
          <w:rStyle w:val="s0"/>
          <w:lang w:val="kk-KZ"/>
        </w:rPr>
        <w:t>Колледж Білім басқармасының ақпараттық жүйесінде мамандығы, біліктілігі көрсетілген тұлғалардың өтініштерін тіркейді</w:t>
      </w:r>
      <w:r>
        <w:rPr>
          <w:rStyle w:val="s0"/>
          <w:lang w:val="kk-KZ"/>
        </w:rPr>
        <w:t>.</w:t>
      </w:r>
    </w:p>
    <w:p w14:paraId="75B63A09" w14:textId="77777777" w:rsidR="0029312C" w:rsidRDefault="0029312C" w:rsidP="008E15F1">
      <w:pPr>
        <w:tabs>
          <w:tab w:val="left" w:pos="709"/>
        </w:tabs>
        <w:ind w:firstLine="709"/>
        <w:jc w:val="both"/>
        <w:rPr>
          <w:rStyle w:val="s0"/>
          <w:lang w:val="kk-KZ"/>
        </w:rPr>
      </w:pPr>
      <w:r>
        <w:rPr>
          <w:rStyle w:val="s0"/>
          <w:lang w:val="kk-KZ"/>
        </w:rPr>
        <w:t xml:space="preserve">18. </w:t>
      </w:r>
      <w:r w:rsidRPr="0029312C">
        <w:rPr>
          <w:rStyle w:val="s0"/>
          <w:lang w:val="kk-KZ"/>
        </w:rPr>
        <w:t>Конкурсты білім туралы құжатқа сәйкес, сондай-ақ қабылдау квотасын ескере отырып, талапкерлерді міндетті және бейінді пәндердің орташа конкурстық балына автоматты түрде бөлу арқылы білім беруді басқарудың ақпараттық жүйесі өткізеді</w:t>
      </w:r>
      <w:r>
        <w:rPr>
          <w:rStyle w:val="s0"/>
          <w:lang w:val="kk-KZ"/>
        </w:rPr>
        <w:t>.</w:t>
      </w:r>
    </w:p>
    <w:p w14:paraId="6ADD5C2F" w14:textId="77777777" w:rsidR="00913508" w:rsidRPr="00913508" w:rsidRDefault="00913508" w:rsidP="00913508">
      <w:pPr>
        <w:tabs>
          <w:tab w:val="left" w:pos="709"/>
        </w:tabs>
        <w:ind w:firstLine="709"/>
        <w:jc w:val="both"/>
        <w:rPr>
          <w:rStyle w:val="s0"/>
          <w:lang w:val="kk-KZ"/>
        </w:rPr>
      </w:pPr>
      <w:r w:rsidRPr="00913508">
        <w:rPr>
          <w:rStyle w:val="s0"/>
          <w:lang w:val="kk-KZ"/>
        </w:rPr>
        <w:t>Бағалардың орташа балы қалыптасады:</w:t>
      </w:r>
    </w:p>
    <w:p w14:paraId="49266D16" w14:textId="77777777" w:rsidR="00913508" w:rsidRPr="00913508" w:rsidRDefault="00913508" w:rsidP="00913508">
      <w:pPr>
        <w:tabs>
          <w:tab w:val="left" w:pos="709"/>
        </w:tabs>
        <w:ind w:firstLine="709"/>
        <w:jc w:val="both"/>
        <w:rPr>
          <w:rStyle w:val="s0"/>
          <w:lang w:val="kk-KZ"/>
        </w:rPr>
      </w:pPr>
      <w:r w:rsidRPr="00913508">
        <w:rPr>
          <w:rStyle w:val="s0"/>
          <w:lang w:val="kk-KZ"/>
        </w:rPr>
        <w:t>негізгі орта білімі бар оқуға түсушілер үшін (9 – сынып) - үш пән: міндетті пән (қазақ тілі немесе орыс тілі), мамандық бейіні бойынша екі пән (1-қосымша)</w:t>
      </w:r>
      <w:r>
        <w:rPr>
          <w:rStyle w:val="s0"/>
          <w:lang w:val="kk-KZ"/>
        </w:rPr>
        <w:t xml:space="preserve"> </w:t>
      </w:r>
      <w:r w:rsidRPr="00913508">
        <w:rPr>
          <w:rStyle w:val="s0"/>
          <w:lang w:val="kk-KZ"/>
        </w:rPr>
        <w:t>бойынша бағалардан/баллдардан,</w:t>
      </w:r>
    </w:p>
    <w:p w14:paraId="6233C220" w14:textId="77777777" w:rsidR="00913508" w:rsidRDefault="00913508" w:rsidP="00913508">
      <w:pPr>
        <w:tabs>
          <w:tab w:val="left" w:pos="709"/>
        </w:tabs>
        <w:ind w:firstLine="709"/>
        <w:jc w:val="both"/>
        <w:rPr>
          <w:rStyle w:val="s0"/>
          <w:lang w:val="kk-KZ"/>
        </w:rPr>
      </w:pPr>
      <w:r w:rsidRPr="00913508">
        <w:rPr>
          <w:rStyle w:val="s0"/>
          <w:lang w:val="kk-KZ"/>
        </w:rPr>
        <w:t>Жалпы орта білімі бар оқуға түсушілер үшін Т</w:t>
      </w:r>
      <w:r>
        <w:rPr>
          <w:rStyle w:val="s0"/>
          <w:lang w:val="kk-KZ"/>
        </w:rPr>
        <w:t>жК</w:t>
      </w:r>
      <w:r w:rsidRPr="00913508">
        <w:rPr>
          <w:rStyle w:val="s0"/>
          <w:lang w:val="kk-KZ"/>
        </w:rPr>
        <w:t>О</w:t>
      </w:r>
      <w:r>
        <w:rPr>
          <w:rStyle w:val="s0"/>
          <w:lang w:val="kk-KZ"/>
        </w:rPr>
        <w:t xml:space="preserve">Б </w:t>
      </w:r>
      <w:r w:rsidRPr="00913508">
        <w:rPr>
          <w:rStyle w:val="s0"/>
          <w:lang w:val="kk-KZ"/>
        </w:rPr>
        <w:t>-</w:t>
      </w:r>
      <w:r>
        <w:rPr>
          <w:rStyle w:val="s0"/>
          <w:lang w:val="kk-KZ"/>
        </w:rPr>
        <w:t xml:space="preserve"> </w:t>
      </w:r>
      <w:r w:rsidRPr="00913508">
        <w:rPr>
          <w:rStyle w:val="s0"/>
          <w:lang w:val="kk-KZ"/>
        </w:rPr>
        <w:t>төрт пән бойынша бағалардан: міндетті пәндер/пәндер (Қазақ тілі немесе орыс тілі, Қазақстан тарихы) және мамандық бейіні бойынша екі пән/пәндер (1-қосымша)</w:t>
      </w:r>
      <w:r>
        <w:rPr>
          <w:rStyle w:val="s0"/>
          <w:lang w:val="kk-KZ"/>
        </w:rPr>
        <w:t>.</w:t>
      </w:r>
    </w:p>
    <w:p w14:paraId="76AB3D5B" w14:textId="77777777" w:rsidR="00913508" w:rsidRDefault="00913508" w:rsidP="00913508">
      <w:pPr>
        <w:tabs>
          <w:tab w:val="left" w:pos="709"/>
        </w:tabs>
        <w:ind w:firstLine="709"/>
        <w:jc w:val="both"/>
        <w:rPr>
          <w:rStyle w:val="s0"/>
          <w:lang w:val="kk-KZ"/>
        </w:rPr>
      </w:pPr>
      <w:r>
        <w:rPr>
          <w:rStyle w:val="s0"/>
          <w:lang w:val="kk-KZ"/>
        </w:rPr>
        <w:lastRenderedPageBreak/>
        <w:t xml:space="preserve">19. </w:t>
      </w:r>
      <w:r w:rsidRPr="00913508">
        <w:rPr>
          <w:rStyle w:val="s0"/>
          <w:lang w:val="kk-KZ"/>
        </w:rPr>
        <w:t>Талапкерлерді автоматтандырылған тарату ақпараттық жүйемен жүзеге асырылады</w:t>
      </w:r>
      <w:r>
        <w:rPr>
          <w:rStyle w:val="s0"/>
          <w:lang w:val="kk-KZ"/>
        </w:rPr>
        <w:t xml:space="preserve">. </w:t>
      </w:r>
    </w:p>
    <w:p w14:paraId="225DD64E" w14:textId="77777777" w:rsidR="008E15F1" w:rsidRPr="006C5608" w:rsidRDefault="00913508" w:rsidP="008E15F1">
      <w:pPr>
        <w:ind w:firstLine="709"/>
        <w:jc w:val="both"/>
        <w:rPr>
          <w:rStyle w:val="s0"/>
          <w:lang w:val="kk-KZ"/>
        </w:rPr>
      </w:pPr>
      <w:r>
        <w:rPr>
          <w:rStyle w:val="s0"/>
          <w:lang w:val="kk-KZ"/>
        </w:rPr>
        <w:t xml:space="preserve">20. </w:t>
      </w:r>
      <w:r w:rsidRPr="00913508">
        <w:rPr>
          <w:rStyle w:val="s0"/>
          <w:lang w:val="kk-KZ"/>
        </w:rPr>
        <w:t>Орта буын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колледж директорының бұйрығымен қабылдау комиссиясы отырысының хаттамасы негізінде жүргізіледі</w:t>
      </w:r>
      <w:r w:rsidR="008E15F1" w:rsidRPr="006C5608">
        <w:rPr>
          <w:rStyle w:val="s0"/>
          <w:lang w:val="kk-KZ"/>
        </w:rPr>
        <w:t>:</w:t>
      </w:r>
      <w:r>
        <w:rPr>
          <w:rStyle w:val="s0"/>
          <w:lang w:val="kk-KZ"/>
        </w:rPr>
        <w:t xml:space="preserve"> </w:t>
      </w:r>
    </w:p>
    <w:p w14:paraId="04F326C3" w14:textId="77777777" w:rsidR="008E15F1" w:rsidRPr="006C5608" w:rsidRDefault="008E15F1" w:rsidP="008E15F1">
      <w:pPr>
        <w:ind w:firstLine="709"/>
        <w:jc w:val="both"/>
        <w:rPr>
          <w:rStyle w:val="s0"/>
          <w:lang w:val="kk-KZ"/>
        </w:rPr>
      </w:pPr>
      <w:r w:rsidRPr="006C5608">
        <w:rPr>
          <w:rStyle w:val="s0"/>
          <w:lang w:val="kk-KZ"/>
        </w:rPr>
        <w:t xml:space="preserve">1) күндізгі оқу нысанына - </w:t>
      </w:r>
      <w:r w:rsidR="00913508" w:rsidRPr="00913508">
        <w:rPr>
          <w:rStyle w:val="s0"/>
          <w:lang w:val="kk-KZ"/>
        </w:rPr>
        <w:t>күнтізбелік жылдың 31 тамызына дейін</w:t>
      </w:r>
      <w:r w:rsidRPr="006C5608">
        <w:rPr>
          <w:rStyle w:val="s0"/>
          <w:lang w:val="kk-KZ"/>
        </w:rPr>
        <w:t>;</w:t>
      </w:r>
    </w:p>
    <w:p w14:paraId="7F22B1B2" w14:textId="77777777" w:rsidR="008E15F1" w:rsidRDefault="008E15F1" w:rsidP="008E15F1">
      <w:pPr>
        <w:ind w:firstLine="709"/>
        <w:jc w:val="both"/>
        <w:rPr>
          <w:rStyle w:val="s0"/>
          <w:lang w:val="kk-KZ"/>
        </w:rPr>
      </w:pPr>
      <w:r w:rsidRPr="006C5608">
        <w:rPr>
          <w:rStyle w:val="s0"/>
          <w:lang w:val="kk-KZ"/>
        </w:rPr>
        <w:t xml:space="preserve">2) оқудың кешкі және сырттай нысанына - </w:t>
      </w:r>
      <w:r w:rsidR="00913508" w:rsidRPr="00913508">
        <w:rPr>
          <w:rStyle w:val="s0"/>
          <w:lang w:val="kk-KZ"/>
        </w:rPr>
        <w:t>күнтізбелік жылдың 30 қыркүйегіне дейін</w:t>
      </w:r>
      <w:r w:rsidRPr="006C5608">
        <w:rPr>
          <w:rStyle w:val="s0"/>
          <w:lang w:val="kk-KZ"/>
        </w:rPr>
        <w:t xml:space="preserve"> жүзеге асырылады. </w:t>
      </w:r>
      <w:r w:rsidR="00913508">
        <w:rPr>
          <w:rStyle w:val="s0"/>
          <w:lang w:val="kk-KZ"/>
        </w:rPr>
        <w:t xml:space="preserve"> </w:t>
      </w:r>
    </w:p>
    <w:p w14:paraId="7107F5F8" w14:textId="77777777" w:rsidR="006716FF" w:rsidRDefault="006716FF" w:rsidP="008E15F1">
      <w:pPr>
        <w:ind w:firstLine="709"/>
        <w:jc w:val="both"/>
        <w:rPr>
          <w:rStyle w:val="s0"/>
          <w:lang w:val="kk-KZ"/>
        </w:rPr>
      </w:pPr>
      <w:r>
        <w:rPr>
          <w:rStyle w:val="s0"/>
          <w:lang w:val="kk-KZ"/>
        </w:rPr>
        <w:t xml:space="preserve">21. </w:t>
      </w:r>
      <w:r w:rsidRPr="006716FF">
        <w:rPr>
          <w:rStyle w:val="s0"/>
          <w:lang w:val="kk-KZ"/>
        </w:rPr>
        <w:t>Қабылдау комиссиялары оқуға түсушілерді қабылдау нәтижелері туралы ақпаратты орта буын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стендтерге және колледж сайтына (бұдан әрі – колледж) орналастыру арқылы жеткізеді.pngk.kz)</w:t>
      </w:r>
      <w:r>
        <w:rPr>
          <w:rStyle w:val="s0"/>
          <w:lang w:val="kk-KZ"/>
        </w:rPr>
        <w:t>.</w:t>
      </w:r>
    </w:p>
    <w:p w14:paraId="5974121E" w14:textId="77777777" w:rsidR="006716FF" w:rsidRDefault="006716FF" w:rsidP="008E15F1">
      <w:pPr>
        <w:ind w:firstLine="709"/>
        <w:jc w:val="both"/>
        <w:rPr>
          <w:rStyle w:val="s0"/>
          <w:lang w:val="kk-KZ"/>
        </w:rPr>
      </w:pPr>
    </w:p>
    <w:p w14:paraId="54E7FFCF" w14:textId="77777777" w:rsidR="008E15F1" w:rsidRPr="006C5608" w:rsidRDefault="008E15F1" w:rsidP="008E15F1">
      <w:pPr>
        <w:ind w:firstLine="709"/>
        <w:jc w:val="both"/>
        <w:rPr>
          <w:sz w:val="28"/>
          <w:szCs w:val="28"/>
          <w:lang w:val="kk-KZ"/>
        </w:rPr>
      </w:pPr>
    </w:p>
    <w:p w14:paraId="634D8C27" w14:textId="77777777" w:rsidR="008E15F1" w:rsidRPr="006C5608" w:rsidRDefault="008E15F1" w:rsidP="008E15F1">
      <w:pPr>
        <w:jc w:val="both"/>
        <w:rPr>
          <w:sz w:val="28"/>
          <w:szCs w:val="28"/>
          <w:lang w:val="kk-KZ"/>
        </w:rPr>
      </w:pPr>
    </w:p>
    <w:p w14:paraId="310699D9" w14:textId="77777777" w:rsidR="008E15F1" w:rsidRPr="006C5608" w:rsidRDefault="008E15F1" w:rsidP="008E15F1">
      <w:pPr>
        <w:jc w:val="both"/>
        <w:rPr>
          <w:sz w:val="28"/>
          <w:szCs w:val="28"/>
          <w:lang w:val="kk-KZ"/>
        </w:rPr>
      </w:pPr>
    </w:p>
    <w:p w14:paraId="6548DFF7" w14:textId="77777777" w:rsidR="008E15F1" w:rsidRPr="006C5608" w:rsidRDefault="008E15F1" w:rsidP="008E15F1">
      <w:pPr>
        <w:ind w:firstLine="709"/>
        <w:jc w:val="both"/>
        <w:rPr>
          <w:sz w:val="28"/>
          <w:szCs w:val="28"/>
          <w:lang w:val="kk-KZ"/>
        </w:rPr>
      </w:pPr>
      <w:r w:rsidRPr="006C5608">
        <w:rPr>
          <w:sz w:val="28"/>
          <w:szCs w:val="28"/>
          <w:lang w:val="kk-KZ"/>
        </w:rPr>
        <w:t xml:space="preserve">Қабылдау комиссиясының </w:t>
      </w:r>
    </w:p>
    <w:p w14:paraId="37C4E12B" w14:textId="77777777" w:rsidR="008E15F1" w:rsidRPr="006C5608" w:rsidRDefault="008E15F1" w:rsidP="008E15F1">
      <w:pPr>
        <w:ind w:firstLine="709"/>
        <w:jc w:val="both"/>
        <w:rPr>
          <w:sz w:val="28"/>
          <w:szCs w:val="28"/>
          <w:lang w:val="kk-KZ"/>
        </w:rPr>
      </w:pPr>
      <w:r w:rsidRPr="006C5608">
        <w:rPr>
          <w:sz w:val="28"/>
          <w:szCs w:val="28"/>
          <w:lang w:val="kk-KZ"/>
        </w:rPr>
        <w:t xml:space="preserve">жауапты хатшысы                                 </w:t>
      </w:r>
      <w:r w:rsidRPr="003462F5">
        <w:rPr>
          <w:sz w:val="28"/>
          <w:szCs w:val="28"/>
          <w:lang w:val="kk-KZ"/>
        </w:rPr>
        <w:t xml:space="preserve">              </w:t>
      </w:r>
      <w:r w:rsidR="006716FF">
        <w:rPr>
          <w:sz w:val="28"/>
          <w:szCs w:val="28"/>
          <w:lang w:val="kk-KZ"/>
        </w:rPr>
        <w:t>Д.Т. Онбаев</w:t>
      </w:r>
    </w:p>
    <w:p w14:paraId="16FF11AE" w14:textId="77777777" w:rsidR="008E15F1" w:rsidRPr="006C5608" w:rsidRDefault="008E15F1" w:rsidP="008E15F1">
      <w:pPr>
        <w:ind w:firstLine="709"/>
        <w:jc w:val="both"/>
        <w:rPr>
          <w:sz w:val="28"/>
          <w:szCs w:val="28"/>
          <w:lang w:val="kk-KZ"/>
        </w:rPr>
      </w:pPr>
    </w:p>
    <w:p w14:paraId="5255F8A2" w14:textId="77777777" w:rsidR="008E15F1" w:rsidRPr="006C5608" w:rsidRDefault="008E15F1" w:rsidP="008E15F1">
      <w:pPr>
        <w:ind w:firstLine="709"/>
        <w:jc w:val="both"/>
        <w:rPr>
          <w:sz w:val="28"/>
          <w:szCs w:val="28"/>
          <w:lang w:val="kk-KZ"/>
        </w:rPr>
      </w:pPr>
    </w:p>
    <w:p w14:paraId="47303013" w14:textId="77777777" w:rsidR="008E15F1" w:rsidRDefault="008E15F1" w:rsidP="008E15F1">
      <w:pPr>
        <w:ind w:firstLine="284"/>
        <w:jc w:val="right"/>
        <w:rPr>
          <w:sz w:val="28"/>
          <w:szCs w:val="28"/>
          <w:lang w:val="kk-KZ"/>
        </w:rPr>
      </w:pPr>
    </w:p>
    <w:p w14:paraId="1EB11ED9" w14:textId="77777777" w:rsidR="008E15F1" w:rsidRDefault="008E15F1" w:rsidP="008E15F1">
      <w:pPr>
        <w:ind w:firstLine="284"/>
        <w:jc w:val="right"/>
        <w:rPr>
          <w:sz w:val="28"/>
          <w:szCs w:val="28"/>
          <w:lang w:val="kk-KZ"/>
        </w:rPr>
      </w:pPr>
    </w:p>
    <w:p w14:paraId="0BF92B6C" w14:textId="77777777" w:rsidR="008E15F1" w:rsidRDefault="008E15F1" w:rsidP="008E15F1">
      <w:pPr>
        <w:ind w:firstLine="284"/>
        <w:jc w:val="right"/>
        <w:rPr>
          <w:sz w:val="28"/>
          <w:szCs w:val="28"/>
          <w:lang w:val="kk-KZ"/>
        </w:rPr>
      </w:pPr>
    </w:p>
    <w:p w14:paraId="710397BD" w14:textId="77777777" w:rsidR="008E15F1" w:rsidRDefault="008E15F1" w:rsidP="008E15F1">
      <w:pPr>
        <w:ind w:firstLine="284"/>
        <w:jc w:val="right"/>
        <w:rPr>
          <w:sz w:val="28"/>
          <w:szCs w:val="28"/>
          <w:lang w:val="kk-KZ"/>
        </w:rPr>
      </w:pPr>
    </w:p>
    <w:p w14:paraId="31E10EC5" w14:textId="77777777" w:rsidR="008E15F1" w:rsidRDefault="008E15F1" w:rsidP="008E15F1">
      <w:pPr>
        <w:ind w:firstLine="284"/>
        <w:jc w:val="right"/>
        <w:rPr>
          <w:sz w:val="28"/>
          <w:szCs w:val="28"/>
          <w:lang w:val="kk-KZ"/>
        </w:rPr>
      </w:pPr>
    </w:p>
    <w:p w14:paraId="22005EA1" w14:textId="77777777" w:rsidR="008E15F1" w:rsidRDefault="008E15F1" w:rsidP="008E15F1">
      <w:pPr>
        <w:ind w:firstLine="284"/>
        <w:jc w:val="right"/>
        <w:rPr>
          <w:sz w:val="28"/>
          <w:szCs w:val="28"/>
          <w:lang w:val="kk-KZ"/>
        </w:rPr>
      </w:pPr>
    </w:p>
    <w:p w14:paraId="033B0FC6" w14:textId="77777777" w:rsidR="008E15F1" w:rsidRDefault="008E15F1" w:rsidP="008E15F1">
      <w:pPr>
        <w:ind w:firstLine="284"/>
        <w:jc w:val="right"/>
        <w:rPr>
          <w:sz w:val="28"/>
          <w:szCs w:val="28"/>
          <w:lang w:val="kk-KZ"/>
        </w:rPr>
      </w:pPr>
    </w:p>
    <w:p w14:paraId="0BD8C4C6" w14:textId="77777777" w:rsidR="008E15F1" w:rsidRDefault="008E15F1" w:rsidP="008E15F1">
      <w:pPr>
        <w:ind w:firstLine="284"/>
        <w:jc w:val="right"/>
        <w:rPr>
          <w:sz w:val="28"/>
          <w:szCs w:val="28"/>
          <w:lang w:val="kk-KZ"/>
        </w:rPr>
      </w:pPr>
    </w:p>
    <w:p w14:paraId="160188FF" w14:textId="77777777" w:rsidR="008E15F1" w:rsidRDefault="008E15F1" w:rsidP="008E15F1">
      <w:pPr>
        <w:ind w:firstLine="284"/>
        <w:jc w:val="right"/>
        <w:rPr>
          <w:sz w:val="28"/>
          <w:szCs w:val="28"/>
          <w:lang w:val="kk-KZ"/>
        </w:rPr>
      </w:pPr>
    </w:p>
    <w:p w14:paraId="53F1576C" w14:textId="77777777" w:rsidR="008E15F1" w:rsidRDefault="008E15F1" w:rsidP="008E15F1">
      <w:pPr>
        <w:ind w:firstLine="284"/>
        <w:jc w:val="right"/>
        <w:rPr>
          <w:sz w:val="28"/>
          <w:szCs w:val="28"/>
          <w:lang w:val="kk-KZ"/>
        </w:rPr>
      </w:pPr>
    </w:p>
    <w:p w14:paraId="6CB3AF0C" w14:textId="77777777" w:rsidR="008E15F1" w:rsidRDefault="008E15F1" w:rsidP="008E15F1">
      <w:pPr>
        <w:ind w:firstLine="284"/>
        <w:jc w:val="right"/>
        <w:rPr>
          <w:sz w:val="28"/>
          <w:szCs w:val="28"/>
          <w:lang w:val="kk-KZ"/>
        </w:rPr>
      </w:pPr>
    </w:p>
    <w:p w14:paraId="444F5B97" w14:textId="77777777" w:rsidR="008E15F1" w:rsidRDefault="008E15F1" w:rsidP="008E15F1">
      <w:pPr>
        <w:ind w:firstLine="284"/>
        <w:jc w:val="right"/>
        <w:rPr>
          <w:sz w:val="28"/>
          <w:szCs w:val="28"/>
          <w:lang w:val="kk-KZ"/>
        </w:rPr>
      </w:pPr>
    </w:p>
    <w:p w14:paraId="33798FFD" w14:textId="77777777" w:rsidR="008E15F1" w:rsidRDefault="008E15F1" w:rsidP="008E15F1">
      <w:pPr>
        <w:ind w:firstLine="284"/>
        <w:jc w:val="right"/>
        <w:rPr>
          <w:sz w:val="28"/>
          <w:szCs w:val="28"/>
          <w:lang w:val="kk-KZ"/>
        </w:rPr>
      </w:pPr>
    </w:p>
    <w:p w14:paraId="5995B879" w14:textId="77777777" w:rsidR="008E15F1" w:rsidRDefault="008E15F1" w:rsidP="008E15F1">
      <w:pPr>
        <w:ind w:firstLine="284"/>
        <w:jc w:val="right"/>
        <w:rPr>
          <w:sz w:val="28"/>
          <w:szCs w:val="28"/>
          <w:lang w:val="kk-KZ"/>
        </w:rPr>
      </w:pPr>
    </w:p>
    <w:p w14:paraId="5FD2D272" w14:textId="77777777" w:rsidR="008E15F1" w:rsidRDefault="008E15F1" w:rsidP="008E15F1">
      <w:pPr>
        <w:ind w:firstLine="284"/>
        <w:jc w:val="right"/>
        <w:rPr>
          <w:sz w:val="28"/>
          <w:szCs w:val="28"/>
          <w:lang w:val="kk-KZ"/>
        </w:rPr>
      </w:pPr>
    </w:p>
    <w:p w14:paraId="35E04D1C" w14:textId="77777777" w:rsidR="008E15F1" w:rsidRDefault="008E15F1" w:rsidP="008E15F1">
      <w:pPr>
        <w:ind w:firstLine="284"/>
        <w:jc w:val="right"/>
        <w:rPr>
          <w:sz w:val="28"/>
          <w:szCs w:val="28"/>
          <w:lang w:val="kk-KZ"/>
        </w:rPr>
      </w:pPr>
    </w:p>
    <w:p w14:paraId="78FB0203" w14:textId="77777777" w:rsidR="008E15F1" w:rsidRDefault="008E15F1" w:rsidP="008E15F1">
      <w:pPr>
        <w:ind w:firstLine="284"/>
        <w:jc w:val="right"/>
        <w:rPr>
          <w:sz w:val="28"/>
          <w:szCs w:val="28"/>
          <w:lang w:val="kk-KZ"/>
        </w:rPr>
      </w:pPr>
    </w:p>
    <w:p w14:paraId="50891AEF" w14:textId="77777777" w:rsidR="006B0B89" w:rsidRDefault="006B0B89" w:rsidP="008E15F1">
      <w:pPr>
        <w:ind w:firstLine="284"/>
        <w:jc w:val="right"/>
        <w:rPr>
          <w:sz w:val="28"/>
          <w:szCs w:val="28"/>
          <w:lang w:val="kk-KZ"/>
        </w:rPr>
      </w:pPr>
    </w:p>
    <w:p w14:paraId="36DB27C1" w14:textId="77777777" w:rsidR="006B0B89" w:rsidRDefault="006B0B89" w:rsidP="008E15F1">
      <w:pPr>
        <w:ind w:firstLine="284"/>
        <w:jc w:val="right"/>
        <w:rPr>
          <w:sz w:val="28"/>
          <w:szCs w:val="28"/>
          <w:lang w:val="kk-KZ"/>
        </w:rPr>
      </w:pPr>
    </w:p>
    <w:p w14:paraId="1090E44B" w14:textId="77777777" w:rsidR="006B0B89" w:rsidRDefault="006B0B89" w:rsidP="008E15F1">
      <w:pPr>
        <w:ind w:firstLine="284"/>
        <w:jc w:val="right"/>
        <w:rPr>
          <w:sz w:val="28"/>
          <w:szCs w:val="28"/>
          <w:lang w:val="kk-KZ"/>
        </w:rPr>
      </w:pPr>
    </w:p>
    <w:p w14:paraId="2192C82C" w14:textId="77777777" w:rsidR="006B0B89" w:rsidRDefault="006B0B89" w:rsidP="008E15F1">
      <w:pPr>
        <w:ind w:firstLine="284"/>
        <w:jc w:val="right"/>
        <w:rPr>
          <w:sz w:val="28"/>
          <w:szCs w:val="28"/>
          <w:lang w:val="kk-KZ"/>
        </w:rPr>
      </w:pPr>
    </w:p>
    <w:p w14:paraId="1715F8EF" w14:textId="77777777" w:rsidR="006B0B89" w:rsidRDefault="006B0B89" w:rsidP="008E15F1">
      <w:pPr>
        <w:ind w:firstLine="284"/>
        <w:jc w:val="right"/>
        <w:rPr>
          <w:sz w:val="28"/>
          <w:szCs w:val="28"/>
          <w:lang w:val="kk-KZ"/>
        </w:rPr>
      </w:pPr>
    </w:p>
    <w:p w14:paraId="40FB9E19" w14:textId="77777777" w:rsidR="006B0B89" w:rsidRDefault="006B0B89" w:rsidP="008E15F1">
      <w:pPr>
        <w:ind w:firstLine="284"/>
        <w:jc w:val="right"/>
        <w:rPr>
          <w:sz w:val="28"/>
          <w:szCs w:val="28"/>
          <w:lang w:val="kk-KZ"/>
        </w:rPr>
      </w:pPr>
    </w:p>
    <w:p w14:paraId="0FED048B" w14:textId="77777777" w:rsidR="008E15F1" w:rsidRPr="002C2652" w:rsidRDefault="008E15F1" w:rsidP="008E15F1">
      <w:pPr>
        <w:ind w:firstLine="284"/>
        <w:jc w:val="right"/>
        <w:rPr>
          <w:sz w:val="28"/>
          <w:szCs w:val="28"/>
          <w:lang w:val="kk-KZ"/>
        </w:rPr>
      </w:pPr>
      <w:r w:rsidRPr="002C2652">
        <w:rPr>
          <w:sz w:val="28"/>
          <w:szCs w:val="28"/>
          <w:lang w:val="kk-KZ"/>
        </w:rPr>
        <w:lastRenderedPageBreak/>
        <w:t>Қосымша №1</w:t>
      </w:r>
    </w:p>
    <w:p w14:paraId="12D40BB6" w14:textId="77777777" w:rsidR="008E15F1" w:rsidRDefault="008E15F1" w:rsidP="008E15F1">
      <w:pPr>
        <w:ind w:firstLine="284"/>
        <w:jc w:val="center"/>
        <w:rPr>
          <w:b/>
          <w:sz w:val="28"/>
          <w:szCs w:val="28"/>
          <w:lang w:val="kk-KZ"/>
        </w:rPr>
      </w:pPr>
    </w:p>
    <w:p w14:paraId="6BD1F5F8" w14:textId="77777777" w:rsidR="008E15F1" w:rsidRDefault="008E15F1" w:rsidP="008E15F1">
      <w:pPr>
        <w:pStyle w:val="3"/>
        <w:shd w:val="clear" w:color="auto" w:fill="FFFFFF"/>
        <w:spacing w:before="0" w:after="0"/>
        <w:jc w:val="center"/>
        <w:textAlignment w:val="baseline"/>
        <w:rPr>
          <w:rFonts w:ascii="Times New Roman" w:hAnsi="Times New Roman"/>
          <w:bCs w:val="0"/>
          <w:color w:val="1E1E1E"/>
          <w:sz w:val="28"/>
          <w:szCs w:val="28"/>
          <w:lang w:val="kk-KZ"/>
        </w:rPr>
      </w:pPr>
      <w:r w:rsidRPr="0021178E">
        <w:rPr>
          <w:rFonts w:ascii="Times New Roman" w:hAnsi="Times New Roman"/>
          <w:bCs w:val="0"/>
          <w:color w:val="1E1E1E"/>
          <w:sz w:val="28"/>
          <w:szCs w:val="28"/>
          <w:lang w:val="kk-KZ"/>
        </w:rPr>
        <w:t xml:space="preserve">Техникалық және кәсіптік, орта білімнен кейінгі білімнің білім мамандықтарының бейіні бойынша жалпы білім беру пәндерінің </w:t>
      </w:r>
    </w:p>
    <w:p w14:paraId="70D6156A" w14:textId="77777777" w:rsidR="008E15F1" w:rsidRDefault="006B0B89" w:rsidP="008E15F1">
      <w:pPr>
        <w:pStyle w:val="3"/>
        <w:shd w:val="clear" w:color="auto" w:fill="FFFFFF"/>
        <w:spacing w:before="0" w:after="0"/>
        <w:jc w:val="center"/>
        <w:textAlignment w:val="baseline"/>
        <w:rPr>
          <w:rFonts w:ascii="Times New Roman" w:hAnsi="Times New Roman"/>
          <w:bCs w:val="0"/>
          <w:color w:val="1E1E1E"/>
          <w:sz w:val="28"/>
          <w:szCs w:val="28"/>
          <w:lang w:val="kk-KZ"/>
        </w:rPr>
      </w:pPr>
      <w:r>
        <w:rPr>
          <w:rFonts w:ascii="Times New Roman" w:hAnsi="Times New Roman"/>
          <w:bCs w:val="0"/>
          <w:color w:val="1E1E1E"/>
          <w:sz w:val="28"/>
          <w:szCs w:val="28"/>
          <w:lang w:val="kk-KZ"/>
        </w:rPr>
        <w:t>т</w:t>
      </w:r>
      <w:r w:rsidR="008E15F1" w:rsidRPr="0021178E">
        <w:rPr>
          <w:rFonts w:ascii="Times New Roman" w:hAnsi="Times New Roman"/>
          <w:bCs w:val="0"/>
          <w:color w:val="1E1E1E"/>
          <w:sz w:val="28"/>
          <w:szCs w:val="28"/>
          <w:lang w:val="kk-KZ"/>
        </w:rPr>
        <w:t>ізбесі</w:t>
      </w:r>
    </w:p>
    <w:p w14:paraId="60007A1E" w14:textId="77777777" w:rsidR="006B0B89" w:rsidRDefault="006B0B89" w:rsidP="006B0B89">
      <w:pPr>
        <w:rPr>
          <w:lang w:val="kk-KZ"/>
        </w:rPr>
      </w:pPr>
    </w:p>
    <w:tbl>
      <w:tblPr>
        <w:tblStyle w:val="aa"/>
        <w:tblW w:w="10207" w:type="dxa"/>
        <w:tblInd w:w="-176" w:type="dxa"/>
        <w:tblLayout w:type="fixed"/>
        <w:tblLook w:val="04A0" w:firstRow="1" w:lastRow="0" w:firstColumn="1" w:lastColumn="0" w:noHBand="0" w:noVBand="1"/>
      </w:tblPr>
      <w:tblGrid>
        <w:gridCol w:w="2269"/>
        <w:gridCol w:w="2551"/>
        <w:gridCol w:w="1276"/>
        <w:gridCol w:w="1134"/>
        <w:gridCol w:w="1518"/>
        <w:gridCol w:w="1459"/>
      </w:tblGrid>
      <w:tr w:rsidR="006B0B89" w14:paraId="2DC2EFD8" w14:textId="77777777" w:rsidTr="006B0B89">
        <w:trPr>
          <w:trHeight w:val="820"/>
        </w:trPr>
        <w:tc>
          <w:tcPr>
            <w:tcW w:w="2269" w:type="dxa"/>
            <w:vAlign w:val="center"/>
          </w:tcPr>
          <w:p w14:paraId="0D59BF6C" w14:textId="77777777" w:rsidR="006B0B89" w:rsidRPr="00451AF1" w:rsidRDefault="006B0B89" w:rsidP="00506618">
            <w:pPr>
              <w:jc w:val="center"/>
              <w:rPr>
                <w:rFonts w:cs="Times New Roman"/>
                <w:color w:val="000000"/>
              </w:rPr>
            </w:pPr>
            <w:r w:rsidRPr="00451AF1">
              <w:rPr>
                <w:rFonts w:cs="Times New Roman"/>
                <w:color w:val="000000"/>
              </w:rPr>
              <w:t>Код специальности технического и профессионального образования</w:t>
            </w:r>
          </w:p>
        </w:tc>
        <w:tc>
          <w:tcPr>
            <w:tcW w:w="2551" w:type="dxa"/>
          </w:tcPr>
          <w:p w14:paraId="471142A3" w14:textId="77777777" w:rsidR="006B0B89" w:rsidRPr="00451AF1" w:rsidRDefault="006B0B89" w:rsidP="00506618">
            <w:pPr>
              <w:jc w:val="center"/>
              <w:rPr>
                <w:rFonts w:cs="Times New Roman"/>
                <w:b/>
                <w:color w:val="000000"/>
                <w:lang w:val="kk-KZ"/>
              </w:rPr>
            </w:pPr>
            <w:proofErr w:type="spellStart"/>
            <w:r w:rsidRPr="00EF3C59">
              <w:rPr>
                <w:color w:val="000000"/>
                <w:spacing w:val="2"/>
                <w:szCs w:val="24"/>
              </w:rPr>
              <w:t>Мамандықтың</w:t>
            </w:r>
            <w:proofErr w:type="spellEnd"/>
            <w:r w:rsidRPr="00EF3C59">
              <w:rPr>
                <w:color w:val="000000"/>
                <w:spacing w:val="2"/>
                <w:szCs w:val="24"/>
              </w:rPr>
              <w:t xml:space="preserve"> </w:t>
            </w:r>
            <w:proofErr w:type="spellStart"/>
            <w:r w:rsidRPr="00EF3C59">
              <w:rPr>
                <w:color w:val="000000"/>
                <w:spacing w:val="2"/>
                <w:szCs w:val="24"/>
              </w:rPr>
              <w:t>атауы</w:t>
            </w:r>
            <w:proofErr w:type="spellEnd"/>
          </w:p>
        </w:tc>
        <w:tc>
          <w:tcPr>
            <w:tcW w:w="2410" w:type="dxa"/>
            <w:gridSpan w:val="2"/>
          </w:tcPr>
          <w:p w14:paraId="7C364E17" w14:textId="77777777" w:rsidR="006B0B89" w:rsidRPr="006B0B89" w:rsidRDefault="006B0B89" w:rsidP="00506618">
            <w:pPr>
              <w:jc w:val="center"/>
              <w:rPr>
                <w:rFonts w:cs="Times New Roman"/>
                <w:b/>
                <w:color w:val="000000"/>
                <w:lang w:val="kk-KZ"/>
              </w:rPr>
            </w:pPr>
            <w:r w:rsidRPr="006B0B89">
              <w:rPr>
                <w:color w:val="000000"/>
                <w:spacing w:val="2"/>
                <w:szCs w:val="24"/>
                <w:lang w:val="kk-KZ"/>
              </w:rPr>
              <w:t>Негізгі орта білім (жалпы негізгі)</w:t>
            </w:r>
          </w:p>
        </w:tc>
        <w:tc>
          <w:tcPr>
            <w:tcW w:w="2977" w:type="dxa"/>
            <w:gridSpan w:val="2"/>
          </w:tcPr>
          <w:p w14:paraId="4A5EB141" w14:textId="77777777" w:rsidR="006B0B89" w:rsidRPr="00451AF1" w:rsidRDefault="006B0B89" w:rsidP="00506618">
            <w:pPr>
              <w:jc w:val="center"/>
              <w:rPr>
                <w:rFonts w:cs="Times New Roman"/>
                <w:b/>
                <w:color w:val="000000"/>
                <w:lang w:val="kk-KZ"/>
              </w:rPr>
            </w:pPr>
            <w:r w:rsidRPr="00EF3C59">
              <w:rPr>
                <w:color w:val="000000"/>
                <w:spacing w:val="2"/>
                <w:szCs w:val="24"/>
              </w:rPr>
              <w:t xml:space="preserve">Орта </w:t>
            </w:r>
            <w:proofErr w:type="spellStart"/>
            <w:r w:rsidRPr="00EF3C59">
              <w:rPr>
                <w:color w:val="000000"/>
                <w:spacing w:val="2"/>
                <w:szCs w:val="24"/>
              </w:rPr>
              <w:t>білім</w:t>
            </w:r>
            <w:proofErr w:type="spellEnd"/>
            <w:r w:rsidRPr="00EF3C59">
              <w:rPr>
                <w:color w:val="000000"/>
                <w:spacing w:val="2"/>
                <w:szCs w:val="24"/>
              </w:rPr>
              <w:t xml:space="preserve"> (</w:t>
            </w:r>
            <w:proofErr w:type="spellStart"/>
            <w:r w:rsidRPr="00EF3C59">
              <w:rPr>
                <w:color w:val="000000"/>
                <w:spacing w:val="2"/>
                <w:szCs w:val="24"/>
              </w:rPr>
              <w:t>жалпы</w:t>
            </w:r>
            <w:proofErr w:type="spellEnd"/>
            <w:r w:rsidRPr="00EF3C59">
              <w:rPr>
                <w:color w:val="000000"/>
                <w:spacing w:val="2"/>
                <w:szCs w:val="24"/>
              </w:rPr>
              <w:t xml:space="preserve"> орта)</w:t>
            </w:r>
          </w:p>
        </w:tc>
      </w:tr>
      <w:tr w:rsidR="006B0B89" w14:paraId="1EC122FA" w14:textId="77777777" w:rsidTr="006B0B89">
        <w:trPr>
          <w:trHeight w:val="1441"/>
        </w:trPr>
        <w:tc>
          <w:tcPr>
            <w:tcW w:w="2269" w:type="dxa"/>
            <w:vAlign w:val="center"/>
          </w:tcPr>
          <w:p w14:paraId="2A77F428" w14:textId="77777777" w:rsidR="006B0B89" w:rsidRPr="00451AF1" w:rsidRDefault="006B0B89" w:rsidP="00506618">
            <w:pPr>
              <w:rPr>
                <w:rFonts w:cs="Times New Roman"/>
                <w:color w:val="000000"/>
              </w:rPr>
            </w:pPr>
            <w:r w:rsidRPr="00451AF1">
              <w:rPr>
                <w:rFonts w:cs="Times New Roman"/>
                <w:color w:val="000000"/>
              </w:rPr>
              <w:br/>
              <w:t>07151100</w:t>
            </w:r>
          </w:p>
        </w:tc>
        <w:tc>
          <w:tcPr>
            <w:tcW w:w="2551" w:type="dxa"/>
            <w:vAlign w:val="center"/>
          </w:tcPr>
          <w:p w14:paraId="56DE6F55" w14:textId="77777777" w:rsidR="006B0B89" w:rsidRPr="00C044BE" w:rsidRDefault="00C044BE" w:rsidP="00506618">
            <w:pPr>
              <w:rPr>
                <w:rFonts w:cs="Times New Roman"/>
                <w:color w:val="000000"/>
                <w:szCs w:val="24"/>
              </w:rPr>
            </w:pPr>
            <w:r w:rsidRPr="00C044BE">
              <w:rPr>
                <w:bCs/>
                <w:szCs w:val="24"/>
                <w:lang w:val="kk-KZ"/>
              </w:rPr>
              <w:t>Машиналар мен жабдықтарды пайдалану (өнеркәсіп салалары бойынша)</w:t>
            </w:r>
          </w:p>
        </w:tc>
        <w:tc>
          <w:tcPr>
            <w:tcW w:w="1276" w:type="dxa"/>
            <w:vAlign w:val="center"/>
          </w:tcPr>
          <w:p w14:paraId="2E61F0B0" w14:textId="77777777" w:rsidR="006B0B89" w:rsidRPr="00451AF1" w:rsidRDefault="006B0B89" w:rsidP="00506618">
            <w:pPr>
              <w:rPr>
                <w:rFonts w:cs="Times New Roman"/>
                <w:color w:val="000000"/>
              </w:rPr>
            </w:pPr>
            <w:r w:rsidRPr="00451AF1">
              <w:rPr>
                <w:rFonts w:cs="Times New Roman"/>
                <w:color w:val="000000"/>
              </w:rPr>
              <w:t>Алгебра</w:t>
            </w:r>
          </w:p>
        </w:tc>
        <w:tc>
          <w:tcPr>
            <w:tcW w:w="1134" w:type="dxa"/>
            <w:vAlign w:val="center"/>
          </w:tcPr>
          <w:p w14:paraId="7E5B5D7C" w14:textId="77777777" w:rsidR="006B0B89" w:rsidRPr="00451AF1" w:rsidRDefault="006B0B89" w:rsidP="00506618">
            <w:pPr>
              <w:rPr>
                <w:rFonts w:cs="Times New Roman"/>
                <w:color w:val="000000"/>
              </w:rPr>
            </w:pPr>
            <w:r w:rsidRPr="00451AF1">
              <w:rPr>
                <w:rFonts w:cs="Times New Roman"/>
                <w:color w:val="000000"/>
              </w:rPr>
              <w:t>Физика</w:t>
            </w:r>
          </w:p>
        </w:tc>
        <w:tc>
          <w:tcPr>
            <w:tcW w:w="1518" w:type="dxa"/>
            <w:vAlign w:val="center"/>
          </w:tcPr>
          <w:p w14:paraId="121E5E2D" w14:textId="77777777" w:rsidR="006B0B89" w:rsidRPr="00451AF1" w:rsidRDefault="006B0B89" w:rsidP="00506618">
            <w:pPr>
              <w:rPr>
                <w:rFonts w:cs="Times New Roman"/>
                <w:color w:val="000000"/>
              </w:rPr>
            </w:pPr>
            <w:r w:rsidRPr="006B0B89">
              <w:rPr>
                <w:rFonts w:cs="Times New Roman"/>
                <w:color w:val="000000"/>
              </w:rPr>
              <w:t xml:space="preserve">Алгебра </w:t>
            </w:r>
            <w:proofErr w:type="spellStart"/>
            <w:r w:rsidRPr="006B0B89">
              <w:rPr>
                <w:rFonts w:cs="Times New Roman"/>
                <w:color w:val="000000"/>
              </w:rPr>
              <w:t>және</w:t>
            </w:r>
            <w:proofErr w:type="spellEnd"/>
            <w:r w:rsidRPr="006B0B89">
              <w:rPr>
                <w:rFonts w:cs="Times New Roman"/>
                <w:color w:val="000000"/>
              </w:rPr>
              <w:t xml:space="preserve"> </w:t>
            </w:r>
            <w:proofErr w:type="spellStart"/>
            <w:r w:rsidRPr="006B0B89">
              <w:rPr>
                <w:rFonts w:cs="Times New Roman"/>
                <w:color w:val="000000"/>
              </w:rPr>
              <w:t>талдаудың</w:t>
            </w:r>
            <w:proofErr w:type="spellEnd"/>
            <w:r w:rsidRPr="006B0B89">
              <w:rPr>
                <w:rFonts w:cs="Times New Roman"/>
                <w:color w:val="000000"/>
              </w:rPr>
              <w:t xml:space="preserve"> </w:t>
            </w:r>
            <w:proofErr w:type="spellStart"/>
            <w:r w:rsidRPr="006B0B89">
              <w:rPr>
                <w:rFonts w:cs="Times New Roman"/>
                <w:color w:val="000000"/>
              </w:rPr>
              <w:t>басталуы</w:t>
            </w:r>
            <w:proofErr w:type="spellEnd"/>
          </w:p>
        </w:tc>
        <w:tc>
          <w:tcPr>
            <w:tcW w:w="1459" w:type="dxa"/>
            <w:vAlign w:val="center"/>
          </w:tcPr>
          <w:p w14:paraId="320FAF34" w14:textId="77777777" w:rsidR="006B0B89" w:rsidRPr="00451AF1" w:rsidRDefault="006B0B89" w:rsidP="00506618">
            <w:pPr>
              <w:rPr>
                <w:rFonts w:cs="Times New Roman"/>
                <w:color w:val="000000"/>
              </w:rPr>
            </w:pPr>
            <w:r w:rsidRPr="00451AF1">
              <w:rPr>
                <w:rFonts w:cs="Times New Roman"/>
                <w:color w:val="000000"/>
              </w:rPr>
              <w:t>Физика</w:t>
            </w:r>
          </w:p>
        </w:tc>
      </w:tr>
      <w:tr w:rsidR="006B0B89" w14:paraId="1886590C" w14:textId="77777777" w:rsidTr="006B0B89">
        <w:trPr>
          <w:trHeight w:val="1030"/>
        </w:trPr>
        <w:tc>
          <w:tcPr>
            <w:tcW w:w="2269" w:type="dxa"/>
            <w:vAlign w:val="center"/>
          </w:tcPr>
          <w:p w14:paraId="7267966D" w14:textId="77777777" w:rsidR="006B0B89" w:rsidRPr="00451AF1" w:rsidRDefault="006B0B89" w:rsidP="00506618">
            <w:pPr>
              <w:rPr>
                <w:rFonts w:cs="Times New Roman"/>
                <w:color w:val="000000"/>
              </w:rPr>
            </w:pPr>
            <w:r w:rsidRPr="00451AF1">
              <w:rPr>
                <w:rFonts w:cs="Times New Roman"/>
                <w:color w:val="000000"/>
              </w:rPr>
              <w:t>07320600</w:t>
            </w:r>
          </w:p>
        </w:tc>
        <w:tc>
          <w:tcPr>
            <w:tcW w:w="2551" w:type="dxa"/>
            <w:vAlign w:val="center"/>
          </w:tcPr>
          <w:p w14:paraId="0B02C9FD" w14:textId="77777777" w:rsidR="006B0B89" w:rsidRPr="00C044BE" w:rsidRDefault="00C044BE" w:rsidP="00506618">
            <w:pPr>
              <w:rPr>
                <w:rFonts w:cs="Times New Roman"/>
                <w:color w:val="000000"/>
                <w:szCs w:val="24"/>
              </w:rPr>
            </w:pPr>
            <w:r w:rsidRPr="00C044BE">
              <w:rPr>
                <w:szCs w:val="24"/>
                <w:lang w:val="kk-KZ"/>
              </w:rPr>
              <w:t>Жергілікті магистральдық және желілік құбырларды монтаждау</w:t>
            </w:r>
          </w:p>
        </w:tc>
        <w:tc>
          <w:tcPr>
            <w:tcW w:w="1276" w:type="dxa"/>
            <w:vAlign w:val="center"/>
          </w:tcPr>
          <w:p w14:paraId="050BA217" w14:textId="77777777" w:rsidR="006B0B89" w:rsidRPr="00451AF1" w:rsidRDefault="006B0B89" w:rsidP="00506618">
            <w:pPr>
              <w:rPr>
                <w:rFonts w:cs="Times New Roman"/>
                <w:color w:val="000000"/>
              </w:rPr>
            </w:pPr>
            <w:r w:rsidRPr="00451AF1">
              <w:rPr>
                <w:rFonts w:cs="Times New Roman"/>
                <w:color w:val="000000"/>
              </w:rPr>
              <w:t>Алгебра</w:t>
            </w:r>
          </w:p>
        </w:tc>
        <w:tc>
          <w:tcPr>
            <w:tcW w:w="1134" w:type="dxa"/>
            <w:vAlign w:val="center"/>
          </w:tcPr>
          <w:p w14:paraId="2A560228" w14:textId="77777777" w:rsidR="006B0B89" w:rsidRPr="00451AF1" w:rsidRDefault="006B0B89" w:rsidP="00506618">
            <w:pPr>
              <w:rPr>
                <w:rFonts w:cs="Times New Roman"/>
                <w:color w:val="000000"/>
              </w:rPr>
            </w:pPr>
            <w:r w:rsidRPr="00451AF1">
              <w:rPr>
                <w:rFonts w:cs="Times New Roman"/>
                <w:color w:val="000000"/>
              </w:rPr>
              <w:t>Физика</w:t>
            </w:r>
          </w:p>
        </w:tc>
        <w:tc>
          <w:tcPr>
            <w:tcW w:w="1518" w:type="dxa"/>
            <w:vAlign w:val="center"/>
          </w:tcPr>
          <w:p w14:paraId="409D7C0B" w14:textId="77777777" w:rsidR="006B0B89" w:rsidRPr="00451AF1" w:rsidRDefault="006B0B89" w:rsidP="00506618">
            <w:pPr>
              <w:rPr>
                <w:rFonts w:cs="Times New Roman"/>
                <w:color w:val="000000"/>
              </w:rPr>
            </w:pPr>
            <w:r w:rsidRPr="006B0B89">
              <w:rPr>
                <w:rFonts w:cs="Times New Roman"/>
                <w:color w:val="000000"/>
              </w:rPr>
              <w:t xml:space="preserve">Алгебра </w:t>
            </w:r>
            <w:proofErr w:type="spellStart"/>
            <w:r w:rsidRPr="006B0B89">
              <w:rPr>
                <w:rFonts w:cs="Times New Roman"/>
                <w:color w:val="000000"/>
              </w:rPr>
              <w:t>және</w:t>
            </w:r>
            <w:proofErr w:type="spellEnd"/>
            <w:r w:rsidRPr="006B0B89">
              <w:rPr>
                <w:rFonts w:cs="Times New Roman"/>
                <w:color w:val="000000"/>
              </w:rPr>
              <w:t xml:space="preserve"> </w:t>
            </w:r>
            <w:proofErr w:type="spellStart"/>
            <w:r w:rsidRPr="006B0B89">
              <w:rPr>
                <w:rFonts w:cs="Times New Roman"/>
                <w:color w:val="000000"/>
              </w:rPr>
              <w:t>талдаудың</w:t>
            </w:r>
            <w:proofErr w:type="spellEnd"/>
            <w:r w:rsidRPr="006B0B89">
              <w:rPr>
                <w:rFonts w:cs="Times New Roman"/>
                <w:color w:val="000000"/>
              </w:rPr>
              <w:t xml:space="preserve"> </w:t>
            </w:r>
            <w:proofErr w:type="spellStart"/>
            <w:r w:rsidRPr="006B0B89">
              <w:rPr>
                <w:rFonts w:cs="Times New Roman"/>
                <w:color w:val="000000"/>
              </w:rPr>
              <w:t>басталуы</w:t>
            </w:r>
            <w:proofErr w:type="spellEnd"/>
          </w:p>
        </w:tc>
        <w:tc>
          <w:tcPr>
            <w:tcW w:w="1459" w:type="dxa"/>
            <w:vAlign w:val="center"/>
          </w:tcPr>
          <w:p w14:paraId="74AC7EB8" w14:textId="77777777" w:rsidR="006B0B89" w:rsidRPr="00451AF1" w:rsidRDefault="006B0B89" w:rsidP="00506618">
            <w:pPr>
              <w:rPr>
                <w:rFonts w:cs="Times New Roman"/>
                <w:color w:val="000000"/>
              </w:rPr>
            </w:pPr>
            <w:r w:rsidRPr="00451AF1">
              <w:rPr>
                <w:rFonts w:cs="Times New Roman"/>
                <w:color w:val="000000"/>
              </w:rPr>
              <w:t>Физика</w:t>
            </w:r>
          </w:p>
        </w:tc>
      </w:tr>
    </w:tbl>
    <w:p w14:paraId="7512F31A" w14:textId="77777777" w:rsidR="006B0B89" w:rsidRPr="006B0B89" w:rsidRDefault="006B0B89" w:rsidP="006B0B89">
      <w:pPr>
        <w:rPr>
          <w:lang w:val="kk-KZ"/>
        </w:rPr>
      </w:pPr>
    </w:p>
    <w:p w14:paraId="7305332A" w14:textId="77777777" w:rsidR="008E15F1" w:rsidRPr="0021178E" w:rsidRDefault="008E15F1" w:rsidP="008E15F1">
      <w:pPr>
        <w:rPr>
          <w:lang w:val="kk-KZ"/>
        </w:rPr>
      </w:pPr>
    </w:p>
    <w:p w14:paraId="2988C2E0" w14:textId="77777777" w:rsidR="008E15F1" w:rsidRPr="00E1297D" w:rsidRDefault="008E15F1" w:rsidP="00390D1F">
      <w:pPr>
        <w:pStyle w:val="a5"/>
        <w:ind w:firstLine="709"/>
        <w:jc w:val="both"/>
        <w:rPr>
          <w:rFonts w:ascii="Times New Roman" w:hAnsi="Times New Roman"/>
          <w:sz w:val="28"/>
          <w:szCs w:val="28"/>
        </w:rPr>
      </w:pPr>
    </w:p>
    <w:p w14:paraId="7EA8E583" w14:textId="77777777" w:rsidR="00390D1F" w:rsidRPr="00E1297D" w:rsidRDefault="00390D1F" w:rsidP="00390D1F">
      <w:pPr>
        <w:pStyle w:val="a5"/>
        <w:ind w:firstLine="709"/>
        <w:jc w:val="both"/>
        <w:rPr>
          <w:rFonts w:ascii="Times New Roman" w:hAnsi="Times New Roman"/>
          <w:sz w:val="28"/>
          <w:szCs w:val="28"/>
        </w:rPr>
      </w:pPr>
    </w:p>
    <w:p w14:paraId="3079C023" w14:textId="77777777" w:rsidR="00DA5B0B" w:rsidRDefault="00DA5B0B" w:rsidP="00DA5B0B">
      <w:pPr>
        <w:tabs>
          <w:tab w:val="left" w:pos="1134"/>
        </w:tabs>
        <w:ind w:firstLine="709"/>
        <w:jc w:val="both"/>
        <w:rPr>
          <w:bCs/>
          <w:color w:val="000000"/>
          <w:kern w:val="36"/>
          <w:sz w:val="28"/>
          <w:szCs w:val="28"/>
        </w:rPr>
      </w:pPr>
    </w:p>
    <w:p w14:paraId="49CCC7C5" w14:textId="77777777" w:rsidR="00DA5B0B" w:rsidRPr="00E1297D" w:rsidRDefault="00DA5B0B" w:rsidP="00390D1F">
      <w:pPr>
        <w:pStyle w:val="a5"/>
        <w:ind w:firstLine="709"/>
        <w:jc w:val="both"/>
        <w:rPr>
          <w:rFonts w:ascii="Times New Roman" w:hAnsi="Times New Roman"/>
          <w:sz w:val="28"/>
          <w:szCs w:val="28"/>
        </w:rPr>
      </w:pPr>
    </w:p>
    <w:sectPr w:rsidR="00DA5B0B" w:rsidRPr="00E1297D" w:rsidSect="00E11F1F">
      <w:pgSz w:w="11906" w:h="16838" w:code="9"/>
      <w:pgMar w:top="567"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C0A4B"/>
    <w:multiLevelType w:val="hybridMultilevel"/>
    <w:tmpl w:val="39942B3A"/>
    <w:lvl w:ilvl="0" w:tplc="C6BC9260">
      <w:start w:val="1"/>
      <w:numFmt w:val="bullet"/>
      <w:lvlText w:val="-"/>
      <w:lvlJc w:val="left"/>
      <w:pPr>
        <w:ind w:left="144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63635E"/>
    <w:multiLevelType w:val="hybridMultilevel"/>
    <w:tmpl w:val="8410E172"/>
    <w:lvl w:ilvl="0" w:tplc="0419000F">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8D2847"/>
    <w:multiLevelType w:val="hybridMultilevel"/>
    <w:tmpl w:val="1B20E882"/>
    <w:lvl w:ilvl="0" w:tplc="C298C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E623A4"/>
    <w:multiLevelType w:val="hybridMultilevel"/>
    <w:tmpl w:val="9B721110"/>
    <w:lvl w:ilvl="0" w:tplc="C6BC9260">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5B369ED"/>
    <w:multiLevelType w:val="hybridMultilevel"/>
    <w:tmpl w:val="AE3CB3BA"/>
    <w:lvl w:ilvl="0" w:tplc="F956F2D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59DC08BF"/>
    <w:multiLevelType w:val="hybridMultilevel"/>
    <w:tmpl w:val="E7ECDD7A"/>
    <w:lvl w:ilvl="0" w:tplc="C5C0D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5D97349"/>
    <w:multiLevelType w:val="hybridMultilevel"/>
    <w:tmpl w:val="0172C48C"/>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num w:numId="1" w16cid:durableId="234359878">
    <w:abstractNumId w:val="1"/>
  </w:num>
  <w:num w:numId="2" w16cid:durableId="1918857198">
    <w:abstractNumId w:val="0"/>
  </w:num>
  <w:num w:numId="3" w16cid:durableId="1095906912">
    <w:abstractNumId w:val="3"/>
  </w:num>
  <w:num w:numId="4" w16cid:durableId="1096554040">
    <w:abstractNumId w:val="6"/>
  </w:num>
  <w:num w:numId="5" w16cid:durableId="979916532">
    <w:abstractNumId w:val="5"/>
  </w:num>
  <w:num w:numId="6" w16cid:durableId="1728987529">
    <w:abstractNumId w:val="2"/>
  </w:num>
  <w:num w:numId="7" w16cid:durableId="2057775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0D6"/>
    <w:rsid w:val="00010BA5"/>
    <w:rsid w:val="00010FF2"/>
    <w:rsid w:val="00012F95"/>
    <w:rsid w:val="00027E28"/>
    <w:rsid w:val="00035A05"/>
    <w:rsid w:val="0004202D"/>
    <w:rsid w:val="00061817"/>
    <w:rsid w:val="00074428"/>
    <w:rsid w:val="00076FF7"/>
    <w:rsid w:val="00083D7F"/>
    <w:rsid w:val="000C0090"/>
    <w:rsid w:val="000F21BC"/>
    <w:rsid w:val="000F3A9B"/>
    <w:rsid w:val="0010270D"/>
    <w:rsid w:val="00113380"/>
    <w:rsid w:val="00117F45"/>
    <w:rsid w:val="001355F3"/>
    <w:rsid w:val="00183D16"/>
    <w:rsid w:val="00194879"/>
    <w:rsid w:val="001E2093"/>
    <w:rsid w:val="001F72EF"/>
    <w:rsid w:val="00227FC1"/>
    <w:rsid w:val="002342A9"/>
    <w:rsid w:val="0023726F"/>
    <w:rsid w:val="00251DCB"/>
    <w:rsid w:val="00255B06"/>
    <w:rsid w:val="00271B00"/>
    <w:rsid w:val="00281B50"/>
    <w:rsid w:val="0029312C"/>
    <w:rsid w:val="00295A16"/>
    <w:rsid w:val="00297CCB"/>
    <w:rsid w:val="002A068D"/>
    <w:rsid w:val="002B319C"/>
    <w:rsid w:val="002C1AFA"/>
    <w:rsid w:val="002E2A10"/>
    <w:rsid w:val="002E328D"/>
    <w:rsid w:val="002F0D76"/>
    <w:rsid w:val="003020A7"/>
    <w:rsid w:val="00326F65"/>
    <w:rsid w:val="0034407B"/>
    <w:rsid w:val="0036090F"/>
    <w:rsid w:val="00370A16"/>
    <w:rsid w:val="00387056"/>
    <w:rsid w:val="00390D1F"/>
    <w:rsid w:val="003B1F42"/>
    <w:rsid w:val="003B4C36"/>
    <w:rsid w:val="003B5065"/>
    <w:rsid w:val="003D7E60"/>
    <w:rsid w:val="003E0549"/>
    <w:rsid w:val="003E16CB"/>
    <w:rsid w:val="003F5AD5"/>
    <w:rsid w:val="003F7526"/>
    <w:rsid w:val="003F7F31"/>
    <w:rsid w:val="00423A5C"/>
    <w:rsid w:val="00436F45"/>
    <w:rsid w:val="00441307"/>
    <w:rsid w:val="004431D3"/>
    <w:rsid w:val="0047127A"/>
    <w:rsid w:val="00487BD2"/>
    <w:rsid w:val="004A258E"/>
    <w:rsid w:val="004A476A"/>
    <w:rsid w:val="004C426F"/>
    <w:rsid w:val="004C6017"/>
    <w:rsid w:val="004C666F"/>
    <w:rsid w:val="004D1720"/>
    <w:rsid w:val="004E7762"/>
    <w:rsid w:val="004E7AA5"/>
    <w:rsid w:val="004F01DE"/>
    <w:rsid w:val="0050290E"/>
    <w:rsid w:val="00536038"/>
    <w:rsid w:val="005414EE"/>
    <w:rsid w:val="0056299F"/>
    <w:rsid w:val="00566BBA"/>
    <w:rsid w:val="00571BFD"/>
    <w:rsid w:val="005820CB"/>
    <w:rsid w:val="00585868"/>
    <w:rsid w:val="005A2A42"/>
    <w:rsid w:val="005B76B2"/>
    <w:rsid w:val="005E1C91"/>
    <w:rsid w:val="00617D03"/>
    <w:rsid w:val="006315F0"/>
    <w:rsid w:val="006360EE"/>
    <w:rsid w:val="00657E45"/>
    <w:rsid w:val="00666213"/>
    <w:rsid w:val="006716FF"/>
    <w:rsid w:val="006B0B89"/>
    <w:rsid w:val="006C0887"/>
    <w:rsid w:val="006F0976"/>
    <w:rsid w:val="006F4811"/>
    <w:rsid w:val="006F6411"/>
    <w:rsid w:val="00700A2E"/>
    <w:rsid w:val="007021E4"/>
    <w:rsid w:val="007119A4"/>
    <w:rsid w:val="00715445"/>
    <w:rsid w:val="00715FFA"/>
    <w:rsid w:val="00725BE1"/>
    <w:rsid w:val="007308AC"/>
    <w:rsid w:val="00766F51"/>
    <w:rsid w:val="0077743A"/>
    <w:rsid w:val="00777B6A"/>
    <w:rsid w:val="00780F44"/>
    <w:rsid w:val="00786017"/>
    <w:rsid w:val="007C2624"/>
    <w:rsid w:val="007E11F2"/>
    <w:rsid w:val="007E18D8"/>
    <w:rsid w:val="007F12E6"/>
    <w:rsid w:val="007F3E53"/>
    <w:rsid w:val="008014EA"/>
    <w:rsid w:val="00810EA5"/>
    <w:rsid w:val="00822EC2"/>
    <w:rsid w:val="00827E82"/>
    <w:rsid w:val="008474C8"/>
    <w:rsid w:val="008875D2"/>
    <w:rsid w:val="008A1994"/>
    <w:rsid w:val="008B66FC"/>
    <w:rsid w:val="008C3138"/>
    <w:rsid w:val="008C40D6"/>
    <w:rsid w:val="008D4944"/>
    <w:rsid w:val="008D5550"/>
    <w:rsid w:val="008E15F1"/>
    <w:rsid w:val="008F6632"/>
    <w:rsid w:val="008F6958"/>
    <w:rsid w:val="008F7545"/>
    <w:rsid w:val="00913508"/>
    <w:rsid w:val="00917264"/>
    <w:rsid w:val="00936074"/>
    <w:rsid w:val="009428A5"/>
    <w:rsid w:val="00946DAE"/>
    <w:rsid w:val="00951CCE"/>
    <w:rsid w:val="0096678A"/>
    <w:rsid w:val="00976C75"/>
    <w:rsid w:val="00977660"/>
    <w:rsid w:val="00986A9D"/>
    <w:rsid w:val="00987B71"/>
    <w:rsid w:val="00990398"/>
    <w:rsid w:val="00992DB3"/>
    <w:rsid w:val="00994274"/>
    <w:rsid w:val="009B0863"/>
    <w:rsid w:val="009B0DA9"/>
    <w:rsid w:val="009B6E96"/>
    <w:rsid w:val="009C284E"/>
    <w:rsid w:val="009D0E19"/>
    <w:rsid w:val="009D2998"/>
    <w:rsid w:val="009E1E1F"/>
    <w:rsid w:val="009F4DE6"/>
    <w:rsid w:val="00A02990"/>
    <w:rsid w:val="00A0392F"/>
    <w:rsid w:val="00A10B38"/>
    <w:rsid w:val="00A320D7"/>
    <w:rsid w:val="00A33DF8"/>
    <w:rsid w:val="00A56F33"/>
    <w:rsid w:val="00A951D3"/>
    <w:rsid w:val="00AB3ECF"/>
    <w:rsid w:val="00AC106F"/>
    <w:rsid w:val="00AD3C97"/>
    <w:rsid w:val="00AE0AAC"/>
    <w:rsid w:val="00AE75F2"/>
    <w:rsid w:val="00AF5F75"/>
    <w:rsid w:val="00B1594F"/>
    <w:rsid w:val="00B17BE5"/>
    <w:rsid w:val="00B238DD"/>
    <w:rsid w:val="00B30F92"/>
    <w:rsid w:val="00B338D5"/>
    <w:rsid w:val="00B41CA8"/>
    <w:rsid w:val="00B447B6"/>
    <w:rsid w:val="00B52305"/>
    <w:rsid w:val="00B55AE7"/>
    <w:rsid w:val="00B7408B"/>
    <w:rsid w:val="00B86F2B"/>
    <w:rsid w:val="00B955C5"/>
    <w:rsid w:val="00B97528"/>
    <w:rsid w:val="00BB0806"/>
    <w:rsid w:val="00BB5F48"/>
    <w:rsid w:val="00BB68FC"/>
    <w:rsid w:val="00BD5FA1"/>
    <w:rsid w:val="00BD6E27"/>
    <w:rsid w:val="00BF1A54"/>
    <w:rsid w:val="00BF411D"/>
    <w:rsid w:val="00C044BE"/>
    <w:rsid w:val="00C25B7F"/>
    <w:rsid w:val="00C53A77"/>
    <w:rsid w:val="00C5516C"/>
    <w:rsid w:val="00C56591"/>
    <w:rsid w:val="00C56CE4"/>
    <w:rsid w:val="00C57B1D"/>
    <w:rsid w:val="00CB0CF2"/>
    <w:rsid w:val="00CB3513"/>
    <w:rsid w:val="00CB4012"/>
    <w:rsid w:val="00CC3A2E"/>
    <w:rsid w:val="00CE4F7F"/>
    <w:rsid w:val="00D06B52"/>
    <w:rsid w:val="00D103A0"/>
    <w:rsid w:val="00D17E7D"/>
    <w:rsid w:val="00D20757"/>
    <w:rsid w:val="00D22A98"/>
    <w:rsid w:val="00D34772"/>
    <w:rsid w:val="00D43BEE"/>
    <w:rsid w:val="00D43CE5"/>
    <w:rsid w:val="00D61613"/>
    <w:rsid w:val="00D63AEC"/>
    <w:rsid w:val="00D84F86"/>
    <w:rsid w:val="00DA5B0B"/>
    <w:rsid w:val="00DD15F5"/>
    <w:rsid w:val="00E10CB8"/>
    <w:rsid w:val="00E11F1F"/>
    <w:rsid w:val="00E12512"/>
    <w:rsid w:val="00E1297D"/>
    <w:rsid w:val="00E16449"/>
    <w:rsid w:val="00E66869"/>
    <w:rsid w:val="00E67D71"/>
    <w:rsid w:val="00E91AE5"/>
    <w:rsid w:val="00E95A68"/>
    <w:rsid w:val="00E9634A"/>
    <w:rsid w:val="00ED3EF7"/>
    <w:rsid w:val="00EE0D79"/>
    <w:rsid w:val="00EE621F"/>
    <w:rsid w:val="00F056EB"/>
    <w:rsid w:val="00F128D7"/>
    <w:rsid w:val="00F30B22"/>
    <w:rsid w:val="00F35977"/>
    <w:rsid w:val="00F45713"/>
    <w:rsid w:val="00F529AC"/>
    <w:rsid w:val="00F65753"/>
    <w:rsid w:val="00F8451F"/>
    <w:rsid w:val="00FA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0C2DB"/>
  <w15:docId w15:val="{BC96D1EA-7271-4D66-B7E8-2027012F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0D6"/>
    <w:rPr>
      <w:rFonts w:ascii="Times New Roman" w:eastAsia="Times New Roman" w:hAnsi="Times New Roman"/>
      <w:sz w:val="24"/>
    </w:rPr>
  </w:style>
  <w:style w:type="paragraph" w:styleId="1">
    <w:name w:val="heading 1"/>
    <w:basedOn w:val="a"/>
    <w:next w:val="a"/>
    <w:link w:val="10"/>
    <w:uiPriority w:val="99"/>
    <w:qFormat/>
    <w:rsid w:val="008C40D6"/>
    <w:pPr>
      <w:keepNext/>
      <w:outlineLvl w:val="0"/>
    </w:pPr>
    <w:rPr>
      <w:sz w:val="28"/>
    </w:rPr>
  </w:style>
  <w:style w:type="paragraph" w:styleId="2">
    <w:name w:val="heading 2"/>
    <w:basedOn w:val="a"/>
    <w:next w:val="a"/>
    <w:link w:val="20"/>
    <w:uiPriority w:val="99"/>
    <w:qFormat/>
    <w:rsid w:val="008C40D6"/>
    <w:pPr>
      <w:keepNext/>
      <w:jc w:val="center"/>
      <w:outlineLvl w:val="1"/>
    </w:pPr>
    <w:rPr>
      <w:b/>
      <w:sz w:val="28"/>
    </w:rPr>
  </w:style>
  <w:style w:type="paragraph" w:styleId="3">
    <w:name w:val="heading 3"/>
    <w:basedOn w:val="a"/>
    <w:next w:val="a"/>
    <w:link w:val="30"/>
    <w:semiHidden/>
    <w:unhideWhenUsed/>
    <w:qFormat/>
    <w:locked/>
    <w:rsid w:val="008E15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0D6"/>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8C40D6"/>
    <w:rPr>
      <w:rFonts w:ascii="Times New Roman" w:hAnsi="Times New Roman" w:cs="Times New Roman"/>
      <w:b/>
      <w:sz w:val="20"/>
      <w:szCs w:val="20"/>
      <w:lang w:eastAsia="ru-RU"/>
    </w:rPr>
  </w:style>
  <w:style w:type="paragraph" w:styleId="a3">
    <w:name w:val="Body Text"/>
    <w:basedOn w:val="a"/>
    <w:link w:val="a4"/>
    <w:uiPriority w:val="99"/>
    <w:rsid w:val="008C40D6"/>
    <w:rPr>
      <w:sz w:val="28"/>
    </w:rPr>
  </w:style>
  <w:style w:type="character" w:customStyle="1" w:styleId="a4">
    <w:name w:val="Основной текст Знак"/>
    <w:basedOn w:val="a0"/>
    <w:link w:val="a3"/>
    <w:uiPriority w:val="99"/>
    <w:locked/>
    <w:rsid w:val="008C40D6"/>
    <w:rPr>
      <w:rFonts w:ascii="Times New Roman" w:hAnsi="Times New Roman" w:cs="Times New Roman"/>
      <w:sz w:val="20"/>
      <w:szCs w:val="20"/>
      <w:lang w:eastAsia="ru-RU"/>
    </w:rPr>
  </w:style>
  <w:style w:type="paragraph" w:styleId="a5">
    <w:name w:val="No Spacing"/>
    <w:link w:val="a6"/>
    <w:uiPriority w:val="1"/>
    <w:qFormat/>
    <w:rsid w:val="008C40D6"/>
    <w:rPr>
      <w:rFonts w:eastAsia="Times New Roman"/>
      <w:sz w:val="22"/>
      <w:szCs w:val="22"/>
    </w:rPr>
  </w:style>
  <w:style w:type="character" w:customStyle="1" w:styleId="s0">
    <w:name w:val="s0"/>
    <w:rsid w:val="003B1F42"/>
    <w:rPr>
      <w:rFonts w:ascii="Times New Roman" w:hAnsi="Times New Roman"/>
      <w:color w:val="000000"/>
      <w:sz w:val="28"/>
      <w:u w:val="none"/>
      <w:effect w:val="none"/>
    </w:rPr>
  </w:style>
  <w:style w:type="character" w:customStyle="1" w:styleId="s1">
    <w:name w:val="s1"/>
    <w:rsid w:val="00D63AEC"/>
    <w:rPr>
      <w:rFonts w:ascii="Times New Roman" w:hAnsi="Times New Roman" w:cs="Times New Roman" w:hint="default"/>
      <w:b/>
      <w:bCs/>
      <w:i w:val="0"/>
      <w:iCs w:val="0"/>
      <w:strike w:val="0"/>
      <w:dstrike w:val="0"/>
      <w:color w:val="000000"/>
      <w:sz w:val="28"/>
      <w:szCs w:val="28"/>
      <w:u w:val="none"/>
      <w:effect w:val="none"/>
    </w:rPr>
  </w:style>
  <w:style w:type="character" w:styleId="a7">
    <w:name w:val="Hyperlink"/>
    <w:rsid w:val="003B4C36"/>
    <w:rPr>
      <w:rFonts w:ascii="Times New Roman" w:hAnsi="Times New Roman" w:cs="Times New Roman" w:hint="default"/>
      <w:color w:val="333399"/>
      <w:u w:val="single"/>
    </w:rPr>
  </w:style>
  <w:style w:type="paragraph" w:styleId="a8">
    <w:name w:val="Normal (Web)"/>
    <w:basedOn w:val="a"/>
    <w:uiPriority w:val="99"/>
    <w:rsid w:val="003B4C36"/>
    <w:pPr>
      <w:spacing w:before="100" w:beforeAutospacing="1" w:after="100" w:afterAutospacing="1"/>
    </w:pPr>
    <w:rPr>
      <w:szCs w:val="24"/>
    </w:rPr>
  </w:style>
  <w:style w:type="paragraph" w:styleId="a9">
    <w:name w:val="List Paragraph"/>
    <w:basedOn w:val="a"/>
    <w:uiPriority w:val="34"/>
    <w:qFormat/>
    <w:rsid w:val="00183D16"/>
    <w:pPr>
      <w:ind w:left="720"/>
      <w:contextualSpacing/>
    </w:pPr>
  </w:style>
  <w:style w:type="table" w:styleId="aa">
    <w:name w:val="Table Grid"/>
    <w:basedOn w:val="a1"/>
    <w:uiPriority w:val="59"/>
    <w:locked/>
    <w:rsid w:val="00DA5B0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Без интервала Знак"/>
    <w:basedOn w:val="a0"/>
    <w:link w:val="a5"/>
    <w:uiPriority w:val="1"/>
    <w:qFormat/>
    <w:locked/>
    <w:rsid w:val="0036090F"/>
    <w:rPr>
      <w:rFonts w:eastAsia="Times New Roman"/>
      <w:sz w:val="22"/>
      <w:szCs w:val="22"/>
    </w:rPr>
  </w:style>
  <w:style w:type="character" w:customStyle="1" w:styleId="30">
    <w:name w:val="Заголовок 3 Знак"/>
    <w:basedOn w:val="a0"/>
    <w:link w:val="3"/>
    <w:semiHidden/>
    <w:rsid w:val="008E15F1"/>
    <w:rPr>
      <w:rFonts w:ascii="Cambria" w:eastAsia="Times New Roman" w:hAnsi="Cambria"/>
      <w:b/>
      <w:bCs/>
      <w:sz w:val="26"/>
      <w:szCs w:val="26"/>
    </w:rPr>
  </w:style>
  <w:style w:type="character" w:customStyle="1" w:styleId="s00">
    <w:name w:val="s00"/>
    <w:rsid w:val="008E15F1"/>
    <w:rPr>
      <w:rFonts w:ascii="Times New Roman" w:hAnsi="Times New Roman" w:cs="Times New Roman" w:hint="default"/>
      <w:b w:val="0"/>
      <w:bCs w:val="0"/>
      <w:i w:val="0"/>
      <w:iCs w:val="0"/>
      <w:color w:val="000000"/>
    </w:rPr>
  </w:style>
  <w:style w:type="character" w:customStyle="1" w:styleId="s02">
    <w:name w:val="s02"/>
    <w:rsid w:val="008E15F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DF8E-8826-44E6-BEB4-CD3E1804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ТюмГНГУ</dc:creator>
  <cp:lastModifiedBy>Пользователь</cp:lastModifiedBy>
  <cp:revision>38</cp:revision>
  <cp:lastPrinted>2022-07-14T09:18:00Z</cp:lastPrinted>
  <dcterms:created xsi:type="dcterms:W3CDTF">2021-07-03T08:50:00Z</dcterms:created>
  <dcterms:modified xsi:type="dcterms:W3CDTF">2022-07-26T10:08:00Z</dcterms:modified>
</cp:coreProperties>
</file>